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F4BF" w14:textId="77777777" w:rsidR="002E3CDD" w:rsidRDefault="002E3CDD" w:rsidP="002E3CDD">
      <w:pPr>
        <w:spacing w:after="0" w:line="240" w:lineRule="auto"/>
        <w:jc w:val="center"/>
        <w:rPr>
          <w:rFonts w:ascii="Arial" w:eastAsia="Times New Roman" w:hAnsi="Arial" w:cs="Arial"/>
          <w:b/>
          <w:sz w:val="24"/>
          <w:szCs w:val="24"/>
        </w:rPr>
      </w:pPr>
    </w:p>
    <w:p w14:paraId="58E513DC" w14:textId="77777777" w:rsidR="002E3CDD" w:rsidRDefault="002E3CDD" w:rsidP="002E3CDD">
      <w:pPr>
        <w:spacing w:after="0" w:line="240" w:lineRule="auto"/>
        <w:jc w:val="center"/>
        <w:rPr>
          <w:rFonts w:ascii="Microsoft JhengHei UI" w:eastAsia="Microsoft JhengHei UI" w:hAnsi="Microsoft JhengHei UI" w:cs="Arial"/>
          <w:b/>
          <w:sz w:val="24"/>
          <w:szCs w:val="24"/>
        </w:rPr>
      </w:pPr>
    </w:p>
    <w:p w14:paraId="6737BBE8" w14:textId="77777777" w:rsidR="002E3CDD" w:rsidRDefault="002E3CDD" w:rsidP="002E3CDD">
      <w:pPr>
        <w:pBdr>
          <w:top w:val="single" w:sz="12" w:space="1" w:color="auto"/>
          <w:left w:val="single" w:sz="12" w:space="4" w:color="auto"/>
          <w:bottom w:val="single" w:sz="12" w:space="7" w:color="auto"/>
          <w:right w:val="single" w:sz="12" w:space="4" w:color="auto"/>
        </w:pBdr>
        <w:spacing w:after="0" w:line="240" w:lineRule="auto"/>
        <w:jc w:val="both"/>
        <w:rPr>
          <w:rFonts w:ascii="Microsoft JhengHei UI" w:eastAsia="Microsoft JhengHei UI" w:hAnsi="Microsoft JhengHei UI" w:cs="Times New Roman" w:hint="eastAsia"/>
          <w:sz w:val="20"/>
          <w:szCs w:val="20"/>
        </w:rPr>
      </w:pPr>
      <w:r>
        <w:rPr>
          <w:rFonts w:ascii="Microsoft JhengHei UI" w:eastAsia="Microsoft JhengHei UI" w:hAnsi="Microsoft JhengHei UI" w:cs="Times New Roman" w:hint="eastAsia"/>
          <w:sz w:val="20"/>
          <w:szCs w:val="20"/>
        </w:rPr>
        <w:t>In compliance with the Americans with Disabilities Act, if you need special assistance in this meeting, please contact the District Secretary at (951) 699-1630.  Notification 72 hours prior to the meeting will generally enable District staff to make reasonable arrangements to ensure accessibility.  (28 CFR 35.102.35.104 ADA Title II)</w:t>
      </w:r>
    </w:p>
    <w:p w14:paraId="60309D14" w14:textId="77777777" w:rsidR="002E3CDD" w:rsidRDefault="002E3CDD" w:rsidP="002E3CDD">
      <w:pPr>
        <w:spacing w:after="0" w:line="240" w:lineRule="auto"/>
        <w:jc w:val="center"/>
        <w:rPr>
          <w:rFonts w:ascii="Microsoft JhengHei UI" w:eastAsia="Microsoft JhengHei UI" w:hAnsi="Microsoft JhengHei UI" w:cs="Arial" w:hint="eastAsia"/>
          <w:b/>
          <w:sz w:val="24"/>
          <w:szCs w:val="24"/>
        </w:rPr>
      </w:pPr>
    </w:p>
    <w:p w14:paraId="4406F463" w14:textId="77777777" w:rsidR="002E3CDD" w:rsidRDefault="002E3CDD" w:rsidP="002E3CDD">
      <w:pPr>
        <w:spacing w:after="0" w:line="240" w:lineRule="auto"/>
        <w:jc w:val="center"/>
        <w:rPr>
          <w:rFonts w:ascii="Microsoft JhengHei UI" w:eastAsia="Microsoft JhengHei UI" w:hAnsi="Microsoft JhengHei UI" w:cs="Arial" w:hint="eastAsia"/>
          <w:b/>
          <w:sz w:val="24"/>
          <w:szCs w:val="24"/>
        </w:rPr>
      </w:pPr>
    </w:p>
    <w:p w14:paraId="59DA57EC" w14:textId="388254B2" w:rsidR="002E3CDD" w:rsidRDefault="002E3CDD" w:rsidP="002E3CDD">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b/>
        </w:rPr>
        <w:t>MINUTES</w:t>
      </w:r>
    </w:p>
    <w:p w14:paraId="286BF066" w14:textId="77777777" w:rsidR="002E3CDD" w:rsidRDefault="002E3CDD" w:rsidP="002E3CDD">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April 18, 2024 @ 8:00 a.m.</w:t>
      </w:r>
    </w:p>
    <w:p w14:paraId="4FF22F9A" w14:textId="77777777" w:rsidR="002E3CDD" w:rsidRDefault="002E3CDD" w:rsidP="002E3CDD">
      <w:pPr>
        <w:spacing w:after="0" w:line="240" w:lineRule="auto"/>
        <w:jc w:val="center"/>
        <w:rPr>
          <w:rFonts w:ascii="Microsoft JhengHei UI" w:eastAsia="Microsoft JhengHei UI" w:hAnsi="Microsoft JhengHei UI" w:cs="Arial" w:hint="eastAsia"/>
          <w:b/>
        </w:rPr>
      </w:pPr>
    </w:p>
    <w:p w14:paraId="191909C7" w14:textId="77777777" w:rsidR="002E3CDD" w:rsidRDefault="002E3CDD" w:rsidP="002E3CDD">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REGULAR BOARD MEETING</w:t>
      </w:r>
    </w:p>
    <w:p w14:paraId="7098E12B" w14:textId="77777777" w:rsidR="002E3CDD" w:rsidRDefault="002E3CDD" w:rsidP="002E3CDD">
      <w:pPr>
        <w:spacing w:after="0" w:line="240" w:lineRule="auto"/>
        <w:rPr>
          <w:rFonts w:ascii="Microsoft JhengHei UI" w:eastAsia="Microsoft JhengHei UI" w:hAnsi="Microsoft JhengHei UI" w:cs="Arial" w:hint="eastAsia"/>
          <w:b/>
        </w:rPr>
      </w:pPr>
    </w:p>
    <w:p w14:paraId="34033292" w14:textId="77777777" w:rsidR="002E3CDD" w:rsidRDefault="002E3CDD" w:rsidP="002E3CDD">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 xml:space="preserve">TEMECULA PUBLIC CEMETERY DISTRICT </w:t>
      </w:r>
    </w:p>
    <w:p w14:paraId="79B7DFEE" w14:textId="77777777" w:rsidR="002E3CDD" w:rsidRDefault="002E3CDD" w:rsidP="002E3CDD">
      <w:pPr>
        <w:tabs>
          <w:tab w:val="center" w:pos="4680"/>
        </w:tabs>
        <w:spacing w:after="0" w:line="240" w:lineRule="auto"/>
        <w:rPr>
          <w:rFonts w:ascii="Microsoft JhengHei UI" w:eastAsia="Microsoft JhengHei UI" w:hAnsi="Microsoft JhengHei UI" w:cs="Arial" w:hint="eastAsia"/>
          <w:b/>
        </w:rPr>
      </w:pPr>
      <w:r>
        <w:rPr>
          <w:rFonts w:ascii="Microsoft JhengHei UI" w:eastAsia="Microsoft JhengHei UI" w:hAnsi="Microsoft JhengHei UI" w:cs="Arial" w:hint="eastAsia"/>
          <w:b/>
        </w:rPr>
        <w:tab/>
        <w:t xml:space="preserve"> </w:t>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t>41911 C St, Temecula, Ca 92592</w:t>
      </w:r>
    </w:p>
    <w:p w14:paraId="1E16A5F3" w14:textId="77777777" w:rsidR="002E3CDD" w:rsidRDefault="002E3CDD" w:rsidP="002E3CDD">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951-699-1630</w:t>
      </w:r>
    </w:p>
    <w:p w14:paraId="65E911C0" w14:textId="77777777" w:rsidR="002E3CDD" w:rsidRDefault="002E3CDD" w:rsidP="002E3CDD">
      <w:pPr>
        <w:spacing w:after="0" w:line="240" w:lineRule="auto"/>
        <w:jc w:val="center"/>
        <w:rPr>
          <w:rFonts w:ascii="Microsoft JhengHei UI" w:eastAsia="Microsoft JhengHei UI" w:hAnsi="Microsoft JhengHei UI" w:cs="Arial" w:hint="eastAsia"/>
          <w:b/>
          <w:sz w:val="24"/>
          <w:szCs w:val="24"/>
        </w:rPr>
      </w:pPr>
    </w:p>
    <w:p w14:paraId="2040D57C" w14:textId="77777777" w:rsidR="002E3CDD" w:rsidRDefault="002E3CDD" w:rsidP="002E3CDD">
      <w:pPr>
        <w:spacing w:after="0" w:line="240" w:lineRule="auto"/>
        <w:rPr>
          <w:rFonts w:ascii="Microsoft JhengHei UI" w:eastAsia="Microsoft JhengHei UI" w:hAnsi="Microsoft JhengHei UI" w:cs="Arial" w:hint="eastAsia"/>
          <w:b/>
          <w:sz w:val="24"/>
          <w:szCs w:val="24"/>
        </w:rPr>
      </w:pPr>
    </w:p>
    <w:p w14:paraId="724AA805" w14:textId="77777777" w:rsidR="002E3CDD" w:rsidRDefault="002E3CDD" w:rsidP="002E3CDD">
      <w:pPr>
        <w:spacing w:after="0" w:line="240" w:lineRule="auto"/>
        <w:jc w:val="center"/>
        <w:rPr>
          <w:rFonts w:ascii="Microsoft JhengHei UI" w:eastAsia="Microsoft JhengHei UI" w:hAnsi="Microsoft JhengHei UI" w:cs="Times New Roman" w:hint="eastAsia"/>
          <w:sz w:val="24"/>
          <w:szCs w:val="24"/>
        </w:rPr>
      </w:pPr>
    </w:p>
    <w:p w14:paraId="351CCDF0" w14:textId="77777777" w:rsidR="002E3CDD" w:rsidRDefault="002E3CDD" w:rsidP="002E3CDD">
      <w:pPr>
        <w:numPr>
          <w:ilvl w:val="0"/>
          <w:numId w:val="1"/>
        </w:numPr>
        <w:spacing w:line="240" w:lineRule="auto"/>
        <w:contextualSpacing/>
        <w:rPr>
          <w:rFonts w:ascii="Microsoft JhengHei UI" w:eastAsia="Microsoft JhengHei UI" w:hAnsi="Microsoft JhengHei UI" w:cs="Arial" w:hint="eastAsia"/>
          <w:bCs/>
          <w:sz w:val="28"/>
          <w:szCs w:val="28"/>
          <w:u w:val="single"/>
        </w:rPr>
      </w:pPr>
      <w:r>
        <w:rPr>
          <w:rFonts w:ascii="Microsoft JhengHei UI" w:eastAsia="Microsoft JhengHei UI" w:hAnsi="Microsoft JhengHei UI" w:cs="Arial" w:hint="eastAsia"/>
          <w:b/>
          <w:sz w:val="24"/>
          <w:szCs w:val="24"/>
          <w:u w:val="single"/>
        </w:rPr>
        <w:t>CALL TO ORDER</w:t>
      </w:r>
      <w:r>
        <w:rPr>
          <w:rFonts w:ascii="Microsoft JhengHei UI" w:eastAsia="Microsoft JhengHei UI" w:hAnsi="Microsoft JhengHei UI" w:cs="Arial" w:hint="eastAsia"/>
          <w:b/>
          <w:sz w:val="28"/>
          <w:szCs w:val="28"/>
          <w:u w:val="single"/>
        </w:rPr>
        <w:t>-</w:t>
      </w:r>
      <w:r>
        <w:rPr>
          <w:rFonts w:ascii="Microsoft JhengHei UI" w:eastAsia="Microsoft JhengHei UI" w:hAnsi="Microsoft JhengHei UI" w:cs="Arial" w:hint="eastAsia"/>
          <w:bCs/>
          <w:sz w:val="28"/>
          <w:szCs w:val="28"/>
        </w:rPr>
        <w:t xml:space="preserve"> </w:t>
      </w:r>
      <w:r w:rsidRPr="002E3CDD">
        <w:rPr>
          <w:rFonts w:ascii="Microsoft JhengHei UI" w:eastAsia="Microsoft JhengHei UI" w:hAnsi="Microsoft JhengHei UI" w:cs="Arial" w:hint="eastAsia"/>
          <w:bCs/>
          <w:color w:val="FF0000"/>
        </w:rPr>
        <w:t>Trustee Davis @ 8:00AM</w:t>
      </w:r>
    </w:p>
    <w:p w14:paraId="2D154F6C" w14:textId="77777777" w:rsidR="002E3CDD" w:rsidRDefault="002E3CDD" w:rsidP="002E3CDD">
      <w:pPr>
        <w:spacing w:after="0" w:line="240" w:lineRule="auto"/>
        <w:ind w:left="720"/>
        <w:contextualSpacing/>
        <w:rPr>
          <w:rFonts w:ascii="Microsoft JhengHei UI" w:eastAsia="Microsoft JhengHei UI" w:hAnsi="Microsoft JhengHei UI" w:cs="Arial" w:hint="eastAsia"/>
          <w:bCs/>
          <w:sz w:val="28"/>
          <w:szCs w:val="28"/>
          <w:u w:val="single"/>
        </w:rPr>
      </w:pPr>
    </w:p>
    <w:p w14:paraId="2594B6E8" w14:textId="77777777" w:rsidR="002E3CDD" w:rsidRDefault="002E3CDD" w:rsidP="002E3CDD">
      <w:pPr>
        <w:spacing w:after="0" w:line="240" w:lineRule="auto"/>
        <w:ind w:left="720"/>
        <w:rPr>
          <w:rFonts w:ascii="Microsoft JhengHei UI" w:eastAsia="Microsoft JhengHei UI" w:hAnsi="Microsoft JhengHei UI" w:cs="Arial" w:hint="eastAsia"/>
          <w:b/>
          <w:sz w:val="24"/>
          <w:szCs w:val="24"/>
        </w:rPr>
      </w:pPr>
    </w:p>
    <w:p w14:paraId="55399F7F" w14:textId="77777777" w:rsidR="002E3CDD" w:rsidRDefault="002E3CDD" w:rsidP="002E3CDD">
      <w:pPr>
        <w:numPr>
          <w:ilvl w:val="0"/>
          <w:numId w:val="1"/>
        </w:numPr>
        <w:spacing w:line="240" w:lineRule="auto"/>
        <w:contextualSpacing/>
        <w:rPr>
          <w:rFonts w:ascii="Microsoft JhengHei UI" w:eastAsia="Microsoft JhengHei UI" w:hAnsi="Microsoft JhengHei UI" w:cs="Arial" w:hint="eastAsia"/>
          <w:b/>
          <w:sz w:val="24"/>
          <w:szCs w:val="24"/>
          <w:lang w:val="fr-FR"/>
        </w:rPr>
      </w:pPr>
      <w:r>
        <w:rPr>
          <w:rFonts w:ascii="Microsoft JhengHei UI" w:eastAsia="Microsoft JhengHei UI" w:hAnsi="Microsoft JhengHei UI" w:cs="Arial" w:hint="eastAsia"/>
          <w:b/>
          <w:sz w:val="24"/>
          <w:szCs w:val="24"/>
          <w:u w:val="single"/>
          <w:lang w:val="fr-FR"/>
        </w:rPr>
        <w:t>FLAG SALUTE -</w:t>
      </w:r>
      <w:r>
        <w:rPr>
          <w:rFonts w:ascii="Microsoft JhengHei UI" w:eastAsia="Microsoft JhengHei UI" w:hAnsi="Microsoft JhengHei UI" w:cs="Arial" w:hint="eastAsia"/>
          <w:bCs/>
          <w:lang w:val="fr-FR"/>
        </w:rPr>
        <w:t>Trustee Davis</w:t>
      </w:r>
    </w:p>
    <w:p w14:paraId="1EA8B457" w14:textId="77777777" w:rsidR="002E3CDD" w:rsidRDefault="002E3CDD" w:rsidP="002E3CDD">
      <w:pPr>
        <w:spacing w:after="0" w:line="240" w:lineRule="auto"/>
        <w:ind w:left="720"/>
        <w:contextualSpacing/>
        <w:rPr>
          <w:rFonts w:ascii="Microsoft JhengHei UI" w:eastAsia="Microsoft JhengHei UI" w:hAnsi="Microsoft JhengHei UI" w:cs="Arial" w:hint="eastAsia"/>
          <w:b/>
          <w:sz w:val="24"/>
          <w:szCs w:val="24"/>
          <w:lang w:val="fr-FR"/>
        </w:rPr>
      </w:pPr>
    </w:p>
    <w:p w14:paraId="491B21FB" w14:textId="77777777" w:rsidR="002E3CDD" w:rsidRDefault="002E3CDD" w:rsidP="002E3CDD">
      <w:pPr>
        <w:spacing w:after="0" w:line="240" w:lineRule="auto"/>
        <w:rPr>
          <w:rFonts w:ascii="Microsoft JhengHei UI" w:eastAsia="Microsoft JhengHei UI" w:hAnsi="Microsoft JhengHei UI" w:cs="Arial" w:hint="eastAsia"/>
          <w:b/>
          <w:sz w:val="24"/>
          <w:szCs w:val="24"/>
          <w:lang w:val="fr-FR"/>
        </w:rPr>
      </w:pPr>
    </w:p>
    <w:p w14:paraId="30F372C0" w14:textId="77777777" w:rsidR="002E3CDD" w:rsidRDefault="002E3CDD" w:rsidP="002E3CDD">
      <w:pPr>
        <w:pStyle w:val="ListParagraph"/>
        <w:numPr>
          <w:ilvl w:val="0"/>
          <w:numId w:val="1"/>
        </w:numPr>
        <w:spacing w:line="240" w:lineRule="auto"/>
        <w:rPr>
          <w:rFonts w:ascii="Microsoft JhengHei UI" w:eastAsia="Microsoft JhengHei UI" w:hAnsi="Microsoft JhengHei UI" w:cs="Arial" w:hint="eastAsia"/>
          <w:sz w:val="24"/>
          <w:szCs w:val="24"/>
          <w:u w:val="single"/>
        </w:rPr>
      </w:pPr>
      <w:r>
        <w:rPr>
          <w:rFonts w:ascii="Microsoft JhengHei UI" w:eastAsia="Microsoft JhengHei UI" w:hAnsi="Microsoft JhengHei UI" w:cs="Arial" w:hint="eastAsia"/>
          <w:b/>
          <w:sz w:val="24"/>
          <w:szCs w:val="24"/>
          <w:u w:val="single"/>
        </w:rPr>
        <w:t>ROLL CALL-</w:t>
      </w:r>
    </w:p>
    <w:p w14:paraId="0685FE0E" w14:textId="77777777" w:rsidR="002E3CDD" w:rsidRDefault="002E3CDD" w:rsidP="002E3CDD">
      <w:pPr>
        <w:spacing w:after="0" w:line="240" w:lineRule="auto"/>
        <w:ind w:left="720"/>
        <w:contextualSpacing/>
        <w:rPr>
          <w:rFonts w:ascii="Microsoft JhengHei UI" w:eastAsia="Microsoft JhengHei UI" w:hAnsi="Microsoft JhengHei UI" w:cs="Arial" w:hint="eastAsia"/>
          <w:sz w:val="28"/>
          <w:szCs w:val="28"/>
          <w:u w:val="single"/>
        </w:rPr>
      </w:pPr>
    </w:p>
    <w:p w14:paraId="5D700B71" w14:textId="77777777" w:rsidR="002E3CDD" w:rsidRDefault="002E3CDD" w:rsidP="002E3CDD">
      <w:pPr>
        <w:spacing w:after="0" w:line="240" w:lineRule="auto"/>
        <w:ind w:left="990"/>
        <w:contextualSpacing/>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Chair Davis, Vice Chair Dugan, Trustee Qualm, Trustee Vanderhaak, </w:t>
      </w:r>
    </w:p>
    <w:p w14:paraId="2E73DC46" w14:textId="77777777" w:rsidR="002E3CDD" w:rsidRDefault="002E3CDD" w:rsidP="002E3CDD">
      <w:pPr>
        <w:spacing w:after="0" w:line="240" w:lineRule="auto"/>
        <w:ind w:left="990"/>
        <w:contextualSpacing/>
        <w:jc w:val="both"/>
        <w:rPr>
          <w:rFonts w:ascii="Microsoft JhengHei UI" w:eastAsia="Microsoft JhengHei UI" w:hAnsi="Microsoft JhengHei UI" w:cs="Arial"/>
        </w:rPr>
      </w:pPr>
      <w:r>
        <w:rPr>
          <w:rFonts w:ascii="Microsoft JhengHei UI" w:eastAsia="Microsoft JhengHei UI" w:hAnsi="Microsoft JhengHei UI" w:cs="Arial" w:hint="eastAsia"/>
        </w:rPr>
        <w:t>Trustee Kelleher, General Manager, Beaudet, Administration, Santo</w:t>
      </w:r>
    </w:p>
    <w:p w14:paraId="7A69C82E" w14:textId="77777777" w:rsidR="002E3CDD" w:rsidRDefault="002E3CDD" w:rsidP="002E3CDD">
      <w:pPr>
        <w:spacing w:after="0" w:line="240" w:lineRule="auto"/>
        <w:ind w:left="990"/>
        <w:contextualSpacing/>
        <w:jc w:val="both"/>
        <w:rPr>
          <w:rFonts w:ascii="Microsoft JhengHei UI" w:eastAsia="Microsoft JhengHei UI" w:hAnsi="Microsoft JhengHei UI" w:cs="Arial" w:hint="eastAsia"/>
        </w:rPr>
      </w:pPr>
    </w:p>
    <w:p w14:paraId="249B7A35" w14:textId="28CC937B" w:rsidR="002E3CDD" w:rsidRPr="002E3CDD" w:rsidRDefault="002E3CDD" w:rsidP="002E3CDD">
      <w:pPr>
        <w:pStyle w:val="ListParagraph"/>
        <w:numPr>
          <w:ilvl w:val="0"/>
          <w:numId w:val="1"/>
        </w:numPr>
        <w:spacing w:after="0" w:line="240" w:lineRule="auto"/>
        <w:rPr>
          <w:rFonts w:ascii="Microsoft JhengHei UI" w:eastAsia="Microsoft JhengHei UI" w:hAnsi="Microsoft JhengHei UI" w:cs="Arial" w:hint="eastAsia"/>
          <w:sz w:val="24"/>
          <w:szCs w:val="24"/>
        </w:rPr>
      </w:pPr>
      <w:r>
        <w:rPr>
          <w:rFonts w:ascii="Microsoft JhengHei UI" w:eastAsia="Microsoft JhengHei UI" w:hAnsi="Microsoft JhengHei UI" w:cs="Arial" w:hint="eastAsia"/>
          <w:b/>
          <w:sz w:val="24"/>
          <w:szCs w:val="24"/>
          <w:u w:val="single"/>
        </w:rPr>
        <w:t>MOTIONS TO EXCUSE-</w:t>
      </w:r>
      <w:r>
        <w:rPr>
          <w:rFonts w:ascii="Microsoft JhengHei UI" w:eastAsia="Microsoft JhengHei UI" w:hAnsi="Microsoft JhengHei UI" w:cs="Arial" w:hint="eastAsia"/>
          <w:bCs/>
        </w:rPr>
        <w:t xml:space="preserve"> Non</w:t>
      </w:r>
      <w:r>
        <w:rPr>
          <w:rFonts w:ascii="Microsoft JhengHei UI" w:eastAsia="Microsoft JhengHei UI" w:hAnsi="Microsoft JhengHei UI" w:cs="Arial"/>
          <w:bCs/>
        </w:rPr>
        <w:t>e</w:t>
      </w:r>
    </w:p>
    <w:p w14:paraId="7BAC1034" w14:textId="77777777" w:rsidR="002E3CDD" w:rsidRDefault="002E3CDD" w:rsidP="002E3CDD">
      <w:pPr>
        <w:pStyle w:val="ListParagraph"/>
        <w:numPr>
          <w:ilvl w:val="0"/>
          <w:numId w:val="1"/>
        </w:numPr>
        <w:spacing w:after="0" w:line="240" w:lineRule="auto"/>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lastRenderedPageBreak/>
        <w:t xml:space="preserve"> VISITORS-</w:t>
      </w:r>
    </w:p>
    <w:p w14:paraId="12F689A3" w14:textId="77777777" w:rsidR="002E3CDD" w:rsidRDefault="002E3CDD" w:rsidP="002E3CDD">
      <w:pPr>
        <w:pStyle w:val="ListParagraph"/>
        <w:spacing w:after="0" w:line="240" w:lineRule="auto"/>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rPr>
        <w:t>Attorney- Steve Quintanilla</w:t>
      </w:r>
    </w:p>
    <w:p w14:paraId="170AF7AD" w14:textId="77777777" w:rsidR="002E3CDD" w:rsidRDefault="002E3CDD" w:rsidP="002E3CDD">
      <w:pPr>
        <w:pStyle w:val="ListParagraph"/>
        <w:spacing w:after="0" w:line="240" w:lineRule="auto"/>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rPr>
        <w:t>Craig Sensenbach-RJM, by phone</w:t>
      </w:r>
    </w:p>
    <w:p w14:paraId="1ACC69F0" w14:textId="7AF80DCC" w:rsidR="002E3CDD" w:rsidRDefault="002E3CDD" w:rsidP="002E3CDD">
      <w:pPr>
        <w:pStyle w:val="ListParagraph"/>
        <w:spacing w:after="0" w:line="240" w:lineRule="auto"/>
        <w:rPr>
          <w:rFonts w:ascii="Microsoft JhengHei UI" w:eastAsia="Microsoft JhengHei UI" w:hAnsi="Microsoft JhengHei UI" w:cs="Arial"/>
          <w:b/>
          <w:sz w:val="24"/>
          <w:szCs w:val="24"/>
        </w:rPr>
      </w:pPr>
      <w:r>
        <w:rPr>
          <w:rFonts w:ascii="Microsoft JhengHei UI" w:eastAsia="Microsoft JhengHei UI" w:hAnsi="Microsoft JhengHei UI" w:cs="Arial" w:hint="eastAsia"/>
          <w:b/>
          <w:sz w:val="24"/>
          <w:szCs w:val="24"/>
        </w:rPr>
        <w:t>Shelby Burnson-Agape Construction</w:t>
      </w:r>
    </w:p>
    <w:p w14:paraId="51AF3C7F" w14:textId="48BE8FE6" w:rsidR="002E3CDD" w:rsidRPr="002E3CDD" w:rsidRDefault="002E3CDD" w:rsidP="002E3CDD">
      <w:pPr>
        <w:pStyle w:val="ListParagraph"/>
        <w:spacing w:after="0" w:line="240" w:lineRule="auto"/>
        <w:rPr>
          <w:rFonts w:ascii="Microsoft JhengHei UI" w:eastAsia="Microsoft JhengHei UI" w:hAnsi="Microsoft JhengHei UI" w:cs="Arial" w:hint="eastAsia"/>
          <w:b/>
          <w:color w:val="FF0000"/>
          <w:sz w:val="24"/>
          <w:szCs w:val="24"/>
          <w:lang w:val="fr-FR"/>
        </w:rPr>
      </w:pPr>
      <w:r w:rsidRPr="002E3CDD">
        <w:rPr>
          <w:rFonts w:ascii="Microsoft JhengHei UI" w:eastAsia="Microsoft JhengHei UI" w:hAnsi="Microsoft JhengHei UI" w:cs="Arial"/>
          <w:b/>
          <w:color w:val="FF0000"/>
          <w:sz w:val="24"/>
          <w:szCs w:val="24"/>
          <w:lang w:val="fr-FR"/>
        </w:rPr>
        <w:t>Chelsea Richi- Murrieta Cemetery</w:t>
      </w:r>
    </w:p>
    <w:p w14:paraId="2F08D79B" w14:textId="77777777" w:rsidR="002E3CDD" w:rsidRPr="002E3CDD" w:rsidRDefault="002E3CDD" w:rsidP="002E3CDD">
      <w:pPr>
        <w:spacing w:line="240" w:lineRule="auto"/>
        <w:rPr>
          <w:rFonts w:ascii="Microsoft JhengHei UI" w:eastAsia="Microsoft JhengHei UI" w:hAnsi="Microsoft JhengHei UI" w:cs="Times New Roman" w:hint="eastAsia"/>
          <w:b/>
          <w:caps/>
          <w:sz w:val="24"/>
          <w:szCs w:val="24"/>
          <w:lang w:val="fr-FR"/>
        </w:rPr>
      </w:pPr>
    </w:p>
    <w:p w14:paraId="224D4F6B" w14:textId="77777777" w:rsidR="002E3CDD" w:rsidRPr="002E3CDD" w:rsidRDefault="002E3CDD" w:rsidP="002E3CDD">
      <w:pPr>
        <w:spacing w:line="240" w:lineRule="auto"/>
        <w:contextualSpacing/>
        <w:rPr>
          <w:rFonts w:ascii="Microsoft JhengHei UI" w:eastAsia="Microsoft JhengHei UI" w:hAnsi="Microsoft JhengHei UI" w:cs="Times New Roman" w:hint="eastAsia"/>
          <w:b/>
          <w:caps/>
          <w:sz w:val="24"/>
          <w:szCs w:val="24"/>
          <w:lang w:val="fr-FR"/>
        </w:rPr>
      </w:pPr>
    </w:p>
    <w:p w14:paraId="0AEC771B" w14:textId="77777777" w:rsidR="002E3CDD" w:rsidRPr="002E3CDD" w:rsidRDefault="002E3CDD" w:rsidP="002E3CDD">
      <w:pPr>
        <w:spacing w:line="240" w:lineRule="auto"/>
        <w:contextualSpacing/>
        <w:rPr>
          <w:rFonts w:ascii="Microsoft JhengHei UI" w:eastAsia="Microsoft JhengHei UI" w:hAnsi="Microsoft JhengHei UI" w:cs="Times New Roman" w:hint="eastAsia"/>
          <w:b/>
          <w:caps/>
          <w:sz w:val="24"/>
          <w:szCs w:val="24"/>
          <w:lang w:val="fr-FR"/>
        </w:rPr>
      </w:pPr>
    </w:p>
    <w:p w14:paraId="2CA1FD9F" w14:textId="77777777" w:rsidR="002E3CDD" w:rsidRPr="002E3CDD" w:rsidRDefault="002E3CDD" w:rsidP="002E3CDD">
      <w:pPr>
        <w:spacing w:after="0" w:line="240" w:lineRule="auto"/>
        <w:ind w:left="270"/>
        <w:rPr>
          <w:rFonts w:ascii="Microsoft JhengHei UI" w:eastAsia="Microsoft JhengHei UI" w:hAnsi="Microsoft JhengHei UI" w:cs="Arial" w:hint="eastAsia"/>
          <w:b/>
          <w:sz w:val="24"/>
          <w:szCs w:val="24"/>
          <w:u w:val="single"/>
          <w:lang w:val="fr-FR"/>
        </w:rPr>
      </w:pPr>
      <w:r w:rsidRPr="002E3CDD">
        <w:rPr>
          <w:rFonts w:ascii="Microsoft JhengHei UI" w:eastAsia="Microsoft JhengHei UI" w:hAnsi="Microsoft JhengHei UI" w:cs="Arial" w:hint="eastAsia"/>
          <w:b/>
          <w:sz w:val="24"/>
          <w:szCs w:val="24"/>
          <w:lang w:val="fr-FR"/>
        </w:rPr>
        <w:t xml:space="preserve">6. </w:t>
      </w:r>
      <w:r w:rsidRPr="002E3CDD">
        <w:rPr>
          <w:rFonts w:ascii="Microsoft JhengHei UI" w:eastAsia="Microsoft JhengHei UI" w:hAnsi="Microsoft JhengHei UI" w:cs="Arial" w:hint="eastAsia"/>
          <w:b/>
          <w:sz w:val="24"/>
          <w:szCs w:val="24"/>
          <w:u w:val="single"/>
          <w:lang w:val="fr-FR"/>
        </w:rPr>
        <w:t>PUBLIC COMMENTS-</w:t>
      </w:r>
    </w:p>
    <w:p w14:paraId="5D8B7E6F" w14:textId="77777777" w:rsidR="002E3CDD" w:rsidRPr="002E3CDD" w:rsidRDefault="002E3CDD" w:rsidP="002E3CDD">
      <w:pPr>
        <w:spacing w:after="0" w:line="240" w:lineRule="auto"/>
        <w:rPr>
          <w:rFonts w:ascii="Microsoft JhengHei UI" w:eastAsia="Microsoft JhengHei UI" w:hAnsi="Microsoft JhengHei UI" w:cs="Arial" w:hint="eastAsia"/>
          <w:b/>
          <w:sz w:val="24"/>
          <w:szCs w:val="24"/>
          <w:lang w:val="fr-FR"/>
        </w:rPr>
      </w:pPr>
    </w:p>
    <w:p w14:paraId="4B7E5D53" w14:textId="77777777" w:rsidR="002E3CDD" w:rsidRDefault="002E3CDD" w:rsidP="002E3CDD">
      <w:pPr>
        <w:spacing w:after="0" w:line="240" w:lineRule="auto"/>
        <w:ind w:left="720"/>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Currently, members of the public are invited to address the Board concerning any items on the agenda, or on any other matters that are not on the agenda but are within the subject matter jurisdiction of the district. Requests must be submitted in writing or in person prior to the start of the meeting. Every person will be allowed 5</w:t>
      </w:r>
      <w:r>
        <w:rPr>
          <w:rFonts w:ascii="Microsoft JhengHei UI" w:eastAsia="Microsoft JhengHei UI" w:hAnsi="Microsoft JhengHei UI" w:cs="Arial" w:hint="eastAsia"/>
          <w:highlight w:val="yellow"/>
        </w:rPr>
        <w:t xml:space="preserve"> </w:t>
      </w:r>
      <w:r>
        <w:rPr>
          <w:rFonts w:ascii="Microsoft JhengHei UI" w:eastAsia="Microsoft JhengHei UI" w:hAnsi="Microsoft JhengHei UI" w:cs="Arial" w:hint="eastAsia"/>
        </w:rPr>
        <w:t>minutes to address the Board of Trustees; in accordance with State Law (Brown Act) all items to be acted on must be posted 72 hours in advance.</w:t>
      </w:r>
    </w:p>
    <w:p w14:paraId="285FB2FB" w14:textId="77777777" w:rsidR="002E3CDD" w:rsidRDefault="002E3CDD" w:rsidP="002E3CDD">
      <w:pPr>
        <w:spacing w:line="240" w:lineRule="auto"/>
        <w:contextualSpacing/>
        <w:rPr>
          <w:rFonts w:ascii="Microsoft JhengHei UI" w:eastAsia="Microsoft JhengHei UI" w:hAnsi="Microsoft JhengHei UI" w:cs="Times New Roman" w:hint="eastAsia"/>
          <w:b/>
          <w:caps/>
          <w:sz w:val="24"/>
          <w:szCs w:val="24"/>
        </w:rPr>
      </w:pPr>
    </w:p>
    <w:p w14:paraId="7A620825" w14:textId="77777777" w:rsidR="002E3CDD" w:rsidRDefault="002E3CDD" w:rsidP="002E3CDD">
      <w:pPr>
        <w:spacing w:after="0" w:line="240" w:lineRule="auto"/>
        <w:ind w:left="720"/>
        <w:jc w:val="both"/>
        <w:rPr>
          <w:rFonts w:ascii="Microsoft JhengHei UI" w:eastAsia="Microsoft JhengHei UI" w:hAnsi="Microsoft JhengHei UI" w:cs="Arial" w:hint="eastAsia"/>
          <w:sz w:val="28"/>
          <w:szCs w:val="28"/>
        </w:rPr>
      </w:pPr>
    </w:p>
    <w:p w14:paraId="1DDF5FCA" w14:textId="1C13C32F" w:rsidR="002E3CDD" w:rsidRDefault="002E3CDD" w:rsidP="002E3CDD">
      <w:pPr>
        <w:spacing w:after="0" w:line="240" w:lineRule="auto"/>
        <w:ind w:left="360"/>
        <w:jc w:val="both"/>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bCs/>
          <w:sz w:val="24"/>
          <w:szCs w:val="24"/>
        </w:rPr>
        <w:t>7</w:t>
      </w:r>
      <w:r>
        <w:rPr>
          <w:rFonts w:ascii="Microsoft JhengHei UI" w:eastAsia="Microsoft JhengHei UI" w:hAnsi="Microsoft JhengHei UI" w:cs="Arial" w:hint="eastAsia"/>
          <w:b/>
          <w:sz w:val="24"/>
          <w:szCs w:val="24"/>
        </w:rPr>
        <w:t>.</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CLOSED SESSION ITEMS-</w:t>
      </w:r>
      <w:r>
        <w:rPr>
          <w:rFonts w:ascii="Microsoft JhengHei UI" w:eastAsia="Microsoft JhengHei UI" w:hAnsi="Microsoft JhengHei UI" w:cs="Arial" w:hint="eastAsia"/>
          <w:b/>
          <w:sz w:val="24"/>
          <w:szCs w:val="24"/>
        </w:rPr>
        <w:t xml:space="preserve"> </w:t>
      </w:r>
      <w:r w:rsidRPr="002E3CDD">
        <w:rPr>
          <w:rFonts w:ascii="Microsoft JhengHei UI" w:eastAsia="Microsoft JhengHei UI" w:hAnsi="Microsoft JhengHei UI" w:cs="Arial"/>
          <w:b/>
          <w:color w:val="FF0000"/>
          <w:sz w:val="24"/>
          <w:szCs w:val="24"/>
        </w:rPr>
        <w:t>Entered at 10:06 am.</w:t>
      </w:r>
    </w:p>
    <w:p w14:paraId="1D6A9509" w14:textId="77777777" w:rsidR="002E3CDD" w:rsidRDefault="002E3CDD" w:rsidP="002E3CDD">
      <w:pPr>
        <w:pStyle w:val="ListParagraph"/>
        <w:spacing w:after="0" w:line="240" w:lineRule="auto"/>
        <w:jc w:val="both"/>
        <w:rPr>
          <w:rFonts w:ascii="Microsoft JhengHei UI" w:eastAsia="Microsoft JhengHei UI" w:hAnsi="Microsoft JhengHei UI" w:cs="Arial" w:hint="eastAsia"/>
          <w:b/>
          <w:sz w:val="28"/>
          <w:szCs w:val="28"/>
          <w:u w:val="single"/>
        </w:rPr>
      </w:pPr>
    </w:p>
    <w:p w14:paraId="1CE44D25" w14:textId="77777777" w:rsidR="002E3CDD" w:rsidRDefault="002E3CDD" w:rsidP="002E3CDD">
      <w:pPr>
        <w:pStyle w:val="ListParagraph"/>
        <w:rPr>
          <w:rFonts w:ascii="Microsoft JhengHei UI" w:eastAsia="Microsoft JhengHei UI" w:hAnsi="Microsoft JhengHei UI" w:hint="eastAsia"/>
          <w:b/>
          <w:bCs/>
          <w:sz w:val="24"/>
          <w:szCs w:val="24"/>
        </w:rPr>
      </w:pPr>
    </w:p>
    <w:p w14:paraId="7D7033DE" w14:textId="77777777" w:rsidR="002E3CDD" w:rsidRDefault="002E3CDD" w:rsidP="002E3CDD">
      <w:pPr>
        <w:pStyle w:val="ListParagraph"/>
        <w:numPr>
          <w:ilvl w:val="0"/>
          <w:numId w:val="2"/>
        </w:numPr>
        <w:tabs>
          <w:tab w:val="left" w:pos="540"/>
        </w:tabs>
        <w:rPr>
          <w:rFonts w:ascii="Microsoft JhengHei UI" w:eastAsia="Microsoft JhengHei UI" w:hAnsi="Microsoft JhengHei UI" w:cs="Arial" w:hint="eastAsia"/>
          <w:sz w:val="24"/>
          <w:szCs w:val="24"/>
        </w:rPr>
      </w:pPr>
      <w:r>
        <w:rPr>
          <w:rFonts w:ascii="Microsoft JhengHei UI" w:eastAsia="Microsoft JhengHei UI" w:hAnsi="Microsoft JhengHei UI" w:cs="Arial" w:hint="eastAsia"/>
          <w:b/>
          <w:sz w:val="24"/>
          <w:szCs w:val="24"/>
        </w:rPr>
        <w:t>CONFERENCE WITH LEGAL COUNSEL—ANTICIPATED INITIATION OF LITIGATION</w:t>
      </w:r>
      <w:r>
        <w:rPr>
          <w:rFonts w:ascii="Microsoft JhengHei UI" w:eastAsia="Microsoft JhengHei UI" w:hAnsi="Microsoft JhengHei UI" w:cs="Arial" w:hint="eastAsia"/>
          <w:sz w:val="24"/>
          <w:szCs w:val="24"/>
        </w:rPr>
        <w:t xml:space="preserve"> </w:t>
      </w:r>
    </w:p>
    <w:p w14:paraId="5482CB07" w14:textId="77777777" w:rsidR="002E3CDD" w:rsidRDefault="002E3CDD" w:rsidP="002E3CDD">
      <w:pPr>
        <w:pStyle w:val="ListParagraph"/>
        <w:ind w:left="768"/>
        <w:rPr>
          <w:rFonts w:ascii="Microsoft JhengHei UI" w:eastAsia="Microsoft JhengHei UI" w:hAnsi="Microsoft JhengHei UI" w:cs="Arial" w:hint="eastAsia"/>
        </w:rPr>
      </w:pPr>
      <w:r>
        <w:rPr>
          <w:rFonts w:ascii="Microsoft JhengHei UI" w:eastAsia="Microsoft JhengHei UI" w:hAnsi="Microsoft JhengHei UI" w:cs="Arial" w:hint="eastAsia"/>
        </w:rPr>
        <w:t>Pursuant to Government Code of Section 54956.9 (d) (</w:t>
      </w:r>
      <w:r>
        <w:rPr>
          <w:rFonts w:ascii="Microsoft JhengHei UI" w:eastAsia="Microsoft JhengHei UI" w:hAnsi="Microsoft JhengHei UI" w:cs="Arial" w:hint="eastAsia"/>
          <w:b/>
          <w:bCs/>
        </w:rPr>
        <w:t>one potential case</w:t>
      </w:r>
      <w:r>
        <w:rPr>
          <w:rFonts w:ascii="Microsoft JhengHei UI" w:eastAsia="Microsoft JhengHei UI" w:hAnsi="Microsoft JhengHei UI" w:cs="Arial" w:hint="eastAsia"/>
        </w:rPr>
        <w:t>)</w:t>
      </w:r>
    </w:p>
    <w:p w14:paraId="38B39D4A" w14:textId="0A653D12" w:rsidR="002E3CDD" w:rsidRPr="002E3CDD" w:rsidRDefault="002E3CDD" w:rsidP="002E3CDD">
      <w:pPr>
        <w:spacing w:after="0" w:line="240" w:lineRule="auto"/>
        <w:ind w:left="720"/>
        <w:jc w:val="both"/>
        <w:rPr>
          <w:rFonts w:ascii="Microsoft JhengHei UI" w:eastAsia="Microsoft JhengHei UI" w:hAnsi="Microsoft JhengHei UI" w:cs="Arial"/>
          <w:color w:val="FF0000"/>
          <w:sz w:val="24"/>
          <w:szCs w:val="24"/>
        </w:rPr>
      </w:pPr>
      <w:r w:rsidRPr="002E3CDD">
        <w:rPr>
          <w:rFonts w:ascii="Microsoft JhengHei UI" w:eastAsia="Microsoft JhengHei UI" w:hAnsi="Microsoft JhengHei UI" w:cs="Arial"/>
          <w:color w:val="FF0000"/>
          <w:sz w:val="24"/>
          <w:szCs w:val="24"/>
        </w:rPr>
        <w:t>Closed meeting at 10:08 a.m. with nothing to report.</w:t>
      </w:r>
    </w:p>
    <w:p w14:paraId="56CD8AF0" w14:textId="77777777" w:rsidR="002E3CDD" w:rsidRDefault="002E3CDD" w:rsidP="002E3CDD">
      <w:pPr>
        <w:spacing w:after="0" w:line="240" w:lineRule="auto"/>
        <w:ind w:left="720"/>
        <w:jc w:val="both"/>
        <w:rPr>
          <w:rFonts w:ascii="Microsoft JhengHei UI" w:eastAsia="Microsoft JhengHei UI" w:hAnsi="Microsoft JhengHei UI" w:cs="Arial"/>
          <w:sz w:val="24"/>
          <w:szCs w:val="24"/>
        </w:rPr>
      </w:pPr>
    </w:p>
    <w:p w14:paraId="1A82BDA5" w14:textId="77777777" w:rsidR="002E3CDD" w:rsidRDefault="002E3CDD" w:rsidP="002E3CDD">
      <w:pPr>
        <w:spacing w:after="0" w:line="240" w:lineRule="auto"/>
        <w:ind w:left="720"/>
        <w:jc w:val="both"/>
        <w:rPr>
          <w:rFonts w:ascii="Microsoft JhengHei UI" w:eastAsia="Microsoft JhengHei UI" w:hAnsi="Microsoft JhengHei UI" w:cs="Arial"/>
          <w:sz w:val="24"/>
          <w:szCs w:val="24"/>
        </w:rPr>
      </w:pPr>
    </w:p>
    <w:p w14:paraId="5FBF50C8" w14:textId="77777777" w:rsidR="002E3CDD" w:rsidRDefault="002E3CDD" w:rsidP="002E3CDD">
      <w:pPr>
        <w:spacing w:after="0" w:line="240" w:lineRule="auto"/>
        <w:ind w:left="720"/>
        <w:jc w:val="both"/>
        <w:rPr>
          <w:rFonts w:ascii="Microsoft JhengHei UI" w:eastAsia="Microsoft JhengHei UI" w:hAnsi="Microsoft JhengHei UI" w:cs="Arial"/>
          <w:sz w:val="24"/>
          <w:szCs w:val="24"/>
        </w:rPr>
      </w:pPr>
    </w:p>
    <w:p w14:paraId="733F0FDA" w14:textId="77777777" w:rsidR="002E3CDD" w:rsidRDefault="002E3CDD" w:rsidP="002E3CDD">
      <w:pPr>
        <w:spacing w:after="0" w:line="240" w:lineRule="auto"/>
        <w:ind w:left="720"/>
        <w:jc w:val="both"/>
        <w:rPr>
          <w:rFonts w:ascii="Microsoft JhengHei UI" w:eastAsia="Microsoft JhengHei UI" w:hAnsi="Microsoft JhengHei UI" w:cs="Arial"/>
          <w:sz w:val="24"/>
          <w:szCs w:val="24"/>
        </w:rPr>
      </w:pPr>
    </w:p>
    <w:p w14:paraId="7E62F885" w14:textId="77777777" w:rsidR="002E3CDD" w:rsidRDefault="002E3CDD" w:rsidP="002E3CDD">
      <w:pPr>
        <w:spacing w:after="0" w:line="240" w:lineRule="auto"/>
        <w:ind w:left="720"/>
        <w:jc w:val="both"/>
        <w:rPr>
          <w:rFonts w:ascii="Microsoft JhengHei UI" w:eastAsia="Microsoft JhengHei UI" w:hAnsi="Microsoft JhengHei UI" w:cs="Arial"/>
          <w:sz w:val="24"/>
          <w:szCs w:val="24"/>
        </w:rPr>
      </w:pPr>
    </w:p>
    <w:p w14:paraId="2FE9FA9C" w14:textId="77777777" w:rsidR="002E3CDD" w:rsidRDefault="002E3CDD" w:rsidP="002E3CDD">
      <w:pPr>
        <w:spacing w:after="0" w:line="240" w:lineRule="auto"/>
        <w:ind w:left="720"/>
        <w:jc w:val="both"/>
        <w:rPr>
          <w:rFonts w:ascii="Microsoft JhengHei UI" w:eastAsia="Microsoft JhengHei UI" w:hAnsi="Microsoft JhengHei UI" w:cs="Arial" w:hint="eastAsia"/>
          <w:sz w:val="24"/>
          <w:szCs w:val="24"/>
        </w:rPr>
      </w:pPr>
    </w:p>
    <w:p w14:paraId="5DA6003D" w14:textId="004C92AA" w:rsidR="002E3CDD" w:rsidRPr="002E3CDD" w:rsidRDefault="002E3CDD" w:rsidP="002E3CDD">
      <w:pPr>
        <w:spacing w:after="0" w:line="240" w:lineRule="auto"/>
        <w:ind w:left="270"/>
        <w:jc w:val="both"/>
        <w:rPr>
          <w:rFonts w:ascii="Microsoft JhengHei UI" w:eastAsia="Microsoft JhengHei UI" w:hAnsi="Microsoft JhengHei UI" w:cs="Arial" w:hint="eastAsia"/>
          <w:b/>
          <w:color w:val="FF0000"/>
          <w:sz w:val="28"/>
          <w:szCs w:val="28"/>
        </w:rPr>
      </w:pPr>
      <w:r>
        <w:rPr>
          <w:rFonts w:ascii="Microsoft JhengHei UI" w:eastAsia="Microsoft JhengHei UI" w:hAnsi="Microsoft JhengHei UI" w:cs="Arial" w:hint="eastAsia"/>
          <w:b/>
          <w:sz w:val="24"/>
          <w:szCs w:val="24"/>
        </w:rPr>
        <w:lastRenderedPageBreak/>
        <w:t xml:space="preserve">    8.</w:t>
      </w:r>
      <w:r>
        <w:rPr>
          <w:rFonts w:ascii="Microsoft JhengHei UI" w:eastAsia="Microsoft JhengHei UI" w:hAnsi="Microsoft JhengHei UI" w:cs="Arial" w:hint="eastAsia"/>
          <w:b/>
          <w:sz w:val="24"/>
          <w:szCs w:val="24"/>
          <w:u w:val="single"/>
        </w:rPr>
        <w:t xml:space="preserve"> CONSENT CALENDAR</w:t>
      </w:r>
      <w:r>
        <w:rPr>
          <w:rFonts w:ascii="Microsoft JhengHei UI" w:eastAsia="Microsoft JhengHei UI" w:hAnsi="Microsoft JhengHei UI" w:cs="Arial" w:hint="eastAsia"/>
          <w:b/>
          <w:sz w:val="24"/>
          <w:szCs w:val="24"/>
        </w:rPr>
        <w:t>-</w:t>
      </w:r>
      <w:r>
        <w:rPr>
          <w:rFonts w:ascii="Microsoft JhengHei UI" w:eastAsia="Microsoft JhengHei UI" w:hAnsi="Microsoft JhengHei UI" w:cs="Arial"/>
          <w:b/>
          <w:sz w:val="24"/>
          <w:szCs w:val="24"/>
        </w:rPr>
        <w:t xml:space="preserve"> </w:t>
      </w:r>
      <w:r w:rsidRPr="002E3CDD">
        <w:rPr>
          <w:rFonts w:ascii="Microsoft JhengHei UI" w:eastAsia="Microsoft JhengHei UI" w:hAnsi="Microsoft JhengHei UI" w:cs="Arial"/>
          <w:b/>
          <w:color w:val="FF0000"/>
          <w:sz w:val="24"/>
          <w:szCs w:val="24"/>
        </w:rPr>
        <w:t>A motion was made by Trustee Kelleher to accept the consent calendar as presented, Trustee Dugan seconded the motion and passed with a 5/0 vote.</w:t>
      </w:r>
    </w:p>
    <w:p w14:paraId="446414A1" w14:textId="77777777" w:rsidR="002E3CDD" w:rsidRDefault="002E3CDD" w:rsidP="002E3CDD">
      <w:pPr>
        <w:spacing w:after="0" w:line="240" w:lineRule="auto"/>
        <w:ind w:left="360"/>
        <w:contextualSpacing/>
        <w:jc w:val="both"/>
        <w:rPr>
          <w:rFonts w:ascii="Microsoft JhengHei UI" w:eastAsia="Microsoft JhengHei UI" w:hAnsi="Microsoft JhengHei UI" w:cs="Arial" w:hint="eastAsia"/>
          <w:sz w:val="24"/>
          <w:szCs w:val="24"/>
        </w:rPr>
      </w:pPr>
    </w:p>
    <w:p w14:paraId="4E78309D" w14:textId="77777777" w:rsidR="002E3CDD" w:rsidRDefault="002E3CDD" w:rsidP="002E3CDD">
      <w:pPr>
        <w:spacing w:after="0" w:line="240" w:lineRule="auto"/>
        <w:ind w:left="720"/>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All matters listed under the Consent Calendar are considered routine and may all be approved by one motion. There will be no discussion of these items unless members of the Board or the public request an item be removed from the Consent Calendar for separate action. A total of five minutes is provided for members of the public to address the Trustees on items that appear on the consent calendar.  Unless otherwise specified in the request to remove an item from the Consent Calendar, all items shall be considered immediately following action on the remaining items on the Consent Calendar.  </w:t>
      </w:r>
    </w:p>
    <w:p w14:paraId="73EDE5DA" w14:textId="77777777" w:rsidR="002E3CDD" w:rsidRDefault="002E3CDD" w:rsidP="002E3CDD">
      <w:pPr>
        <w:spacing w:after="0" w:line="240" w:lineRule="auto"/>
        <w:rPr>
          <w:rFonts w:ascii="Microsoft JhengHei UI" w:eastAsia="Microsoft JhengHei UI" w:hAnsi="Microsoft JhengHei UI" w:cs="Times New Roman" w:hint="eastAsia"/>
          <w:sz w:val="24"/>
          <w:szCs w:val="24"/>
        </w:rPr>
      </w:pPr>
    </w:p>
    <w:p w14:paraId="0897CED7" w14:textId="77777777" w:rsidR="002E3CDD" w:rsidRDefault="002E3CDD" w:rsidP="002E3CDD">
      <w:pPr>
        <w:spacing w:after="0" w:line="240" w:lineRule="auto"/>
        <w:rPr>
          <w:rFonts w:ascii="Microsoft JhengHei UI" w:eastAsia="Microsoft JhengHei UI" w:hAnsi="Microsoft JhengHei UI" w:cs="Times New Roman" w:hint="eastAsia"/>
          <w:sz w:val="24"/>
          <w:szCs w:val="24"/>
        </w:rPr>
      </w:pPr>
    </w:p>
    <w:p w14:paraId="42E6BE49" w14:textId="77777777" w:rsidR="002E3CDD" w:rsidRDefault="002E3CDD" w:rsidP="002E3CDD">
      <w:pPr>
        <w:spacing w:after="0" w:line="240" w:lineRule="auto"/>
        <w:rPr>
          <w:rFonts w:ascii="Microsoft JhengHei UI" w:eastAsia="Microsoft JhengHei UI" w:hAnsi="Microsoft JhengHei UI" w:cs="Times New Roman" w:hint="eastAsia"/>
          <w:sz w:val="24"/>
          <w:szCs w:val="24"/>
        </w:rPr>
      </w:pPr>
    </w:p>
    <w:p w14:paraId="291EC87E" w14:textId="77777777" w:rsidR="002E3CDD" w:rsidRDefault="002E3CDD" w:rsidP="002E3CDD">
      <w:pPr>
        <w:spacing w:after="0" w:line="240" w:lineRule="auto"/>
        <w:rPr>
          <w:rFonts w:ascii="Microsoft JhengHei UI" w:eastAsia="Microsoft JhengHei UI" w:hAnsi="Microsoft JhengHei UI" w:cs="Times New Roman" w:hint="eastAsia"/>
          <w:sz w:val="24"/>
          <w:szCs w:val="24"/>
        </w:rPr>
      </w:pPr>
    </w:p>
    <w:p w14:paraId="1CFE58AD" w14:textId="77777777" w:rsidR="002E3CDD" w:rsidRDefault="002E3CDD" w:rsidP="002E3CDD">
      <w:pPr>
        <w:pStyle w:val="ListParagraph"/>
        <w:numPr>
          <w:ilvl w:val="0"/>
          <w:numId w:val="3"/>
        </w:numPr>
        <w:spacing w:after="0" w:line="240" w:lineRule="auto"/>
        <w:ind w:hanging="180"/>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APPROVAL OF MINUTES-</w:t>
      </w:r>
    </w:p>
    <w:p w14:paraId="649CA296" w14:textId="77777777" w:rsidR="002E3CDD" w:rsidRDefault="002E3CDD" w:rsidP="002E3CDD">
      <w:pPr>
        <w:spacing w:after="0" w:line="240" w:lineRule="auto"/>
        <w:rPr>
          <w:rFonts w:ascii="Microsoft JhengHei UI" w:eastAsia="Microsoft JhengHei UI" w:hAnsi="Microsoft JhengHei UI" w:cs="Arial" w:hint="eastAsia"/>
          <w:b/>
          <w:sz w:val="24"/>
          <w:szCs w:val="24"/>
        </w:rPr>
      </w:pPr>
    </w:p>
    <w:p w14:paraId="6816481B" w14:textId="77777777" w:rsidR="002E3CDD" w:rsidRDefault="002E3CDD" w:rsidP="002E3CDD">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color w:val="0070C0"/>
        </w:rPr>
        <w:t>R</w:t>
      </w:r>
      <w:r>
        <w:rPr>
          <w:rFonts w:ascii="Microsoft JhengHei UI" w:eastAsia="Microsoft JhengHei UI" w:hAnsi="Microsoft JhengHei UI" w:cs="Arial" w:hint="eastAsia"/>
          <w:i/>
          <w:color w:val="0070C0"/>
        </w:rPr>
        <w:t>ecommendation:</w:t>
      </w:r>
      <w:r>
        <w:rPr>
          <w:rFonts w:ascii="Microsoft JhengHei UI" w:eastAsia="Microsoft JhengHei UI" w:hAnsi="Microsoft JhengHei UI" w:cs="Arial" w:hint="eastAsia"/>
        </w:rPr>
        <w:tab/>
        <w:t>That the Board approve the minutes of the Regular Board Meeting dated March 21, 2024.</w:t>
      </w:r>
    </w:p>
    <w:p w14:paraId="39D91810" w14:textId="77777777" w:rsidR="002E3CDD" w:rsidRDefault="002E3CDD" w:rsidP="002E3CDD">
      <w:pPr>
        <w:spacing w:after="0" w:line="240" w:lineRule="auto"/>
        <w:ind w:left="1440"/>
        <w:rPr>
          <w:rFonts w:ascii="Microsoft JhengHei UI" w:eastAsia="Microsoft JhengHei UI" w:hAnsi="Microsoft JhengHei UI" w:cs="Arial" w:hint="eastAsia"/>
        </w:rPr>
      </w:pPr>
    </w:p>
    <w:p w14:paraId="587CF900" w14:textId="77777777" w:rsidR="002E3CDD" w:rsidRDefault="002E3CDD" w:rsidP="002E3CDD">
      <w:pPr>
        <w:spacing w:after="0" w:line="240" w:lineRule="auto"/>
        <w:rPr>
          <w:rFonts w:ascii="Microsoft JhengHei UI" w:eastAsia="Microsoft JhengHei UI" w:hAnsi="Microsoft JhengHei UI" w:cs="Times New Roman" w:hint="eastAsia"/>
          <w:sz w:val="24"/>
          <w:szCs w:val="24"/>
        </w:rPr>
      </w:pPr>
      <w:r>
        <w:rPr>
          <w:rFonts w:ascii="Microsoft JhengHei UI" w:eastAsia="Microsoft JhengHei UI" w:hAnsi="Microsoft JhengHei UI" w:cs="Times New Roman" w:hint="eastAsia"/>
          <w:sz w:val="24"/>
          <w:szCs w:val="24"/>
        </w:rPr>
        <w:tab/>
      </w:r>
      <w:r>
        <w:rPr>
          <w:rFonts w:ascii="Microsoft JhengHei UI" w:eastAsia="Microsoft JhengHei UI" w:hAnsi="Microsoft JhengHei UI" w:cs="Times New Roman" w:hint="eastAsia"/>
          <w:sz w:val="24"/>
          <w:szCs w:val="24"/>
        </w:rPr>
        <w:tab/>
      </w:r>
      <w:r>
        <w:rPr>
          <w:rFonts w:ascii="Microsoft JhengHei UI" w:eastAsia="Microsoft JhengHei UI" w:hAnsi="Microsoft JhengHei UI" w:cs="Times New Roman" w:hint="eastAsia"/>
          <w:sz w:val="24"/>
          <w:szCs w:val="24"/>
        </w:rPr>
        <w:tab/>
      </w:r>
    </w:p>
    <w:p w14:paraId="4D695103" w14:textId="77777777" w:rsidR="002E3CDD" w:rsidRDefault="002E3CDD" w:rsidP="002E3CDD">
      <w:pPr>
        <w:pStyle w:val="ListParagraph"/>
        <w:numPr>
          <w:ilvl w:val="0"/>
          <w:numId w:val="3"/>
        </w:numPr>
        <w:spacing w:after="0" w:line="240" w:lineRule="auto"/>
        <w:ind w:hanging="180"/>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APPROVAL OF CHECK REGISTERS AND CREDIT CARD RECEIPTS</w:t>
      </w:r>
    </w:p>
    <w:p w14:paraId="5C55BC07" w14:textId="77777777" w:rsidR="002E3CDD" w:rsidRDefault="002E3CDD" w:rsidP="002E3CDD">
      <w:pPr>
        <w:spacing w:after="0" w:line="240" w:lineRule="auto"/>
        <w:rPr>
          <w:rFonts w:ascii="Microsoft JhengHei UI" w:eastAsia="Microsoft JhengHei UI" w:hAnsi="Microsoft JhengHei UI" w:cs="Arial" w:hint="eastAsia"/>
          <w:b/>
          <w:sz w:val="24"/>
          <w:szCs w:val="24"/>
        </w:rPr>
      </w:pPr>
    </w:p>
    <w:p w14:paraId="601B2D83" w14:textId="77777777" w:rsidR="002E3CDD" w:rsidRDefault="002E3CDD" w:rsidP="002E3CDD">
      <w:pPr>
        <w:spacing w:after="0" w:line="240" w:lineRule="auto"/>
        <w:ind w:left="1440"/>
        <w:jc w:val="both"/>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ab/>
        <w:t>That the Board approves the March 2024 Check Registers, Nos. 101100, 101200 and 101300, and credit card receipts dated March 22, 2024.</w:t>
      </w:r>
    </w:p>
    <w:p w14:paraId="0DADD3AF" w14:textId="595D1827" w:rsidR="002E3CDD" w:rsidRPr="002E3CDD" w:rsidRDefault="002E3CDD" w:rsidP="002E3CDD">
      <w:pPr>
        <w:spacing w:after="0" w:line="240" w:lineRule="auto"/>
        <w:ind w:left="1440"/>
        <w:rPr>
          <w:rFonts w:ascii="Microsoft JhengHei UI" w:eastAsia="Microsoft JhengHei UI" w:hAnsi="Microsoft JhengHei UI" w:cs="Arial" w:hint="eastAsia"/>
          <w:color w:val="FF0000"/>
          <w:sz w:val="24"/>
          <w:szCs w:val="24"/>
        </w:rPr>
      </w:pPr>
      <w:r w:rsidRPr="002E3CDD">
        <w:rPr>
          <w:rFonts w:ascii="Microsoft JhengHei UI" w:eastAsia="Microsoft JhengHei UI" w:hAnsi="Microsoft JhengHei UI" w:cs="Arial"/>
          <w:color w:val="FF0000"/>
          <w:sz w:val="24"/>
          <w:szCs w:val="24"/>
        </w:rPr>
        <w:t>Chair Davis asked not to add the cc receipts moving forward.</w:t>
      </w:r>
    </w:p>
    <w:p w14:paraId="609E92ED" w14:textId="77777777" w:rsidR="002E3CDD" w:rsidRDefault="002E3CDD" w:rsidP="002E3CDD">
      <w:pPr>
        <w:spacing w:after="0" w:line="240" w:lineRule="auto"/>
        <w:ind w:left="1440"/>
        <w:rPr>
          <w:rFonts w:ascii="Microsoft JhengHei UI" w:eastAsia="Microsoft JhengHei UI" w:hAnsi="Microsoft JhengHei UI" w:cs="Arial" w:hint="eastAsia"/>
          <w:sz w:val="24"/>
          <w:szCs w:val="24"/>
        </w:rPr>
      </w:pPr>
    </w:p>
    <w:p w14:paraId="3E776A56" w14:textId="77777777" w:rsidR="002E3CDD" w:rsidRDefault="002E3CDD" w:rsidP="002E3CDD">
      <w:pPr>
        <w:spacing w:after="0" w:line="240" w:lineRule="auto"/>
        <w:ind w:left="1440"/>
        <w:rPr>
          <w:rFonts w:ascii="Microsoft JhengHei UI" w:eastAsia="Microsoft JhengHei UI" w:hAnsi="Microsoft JhengHei UI" w:cs="Arial" w:hint="eastAsia"/>
          <w:sz w:val="24"/>
          <w:szCs w:val="24"/>
        </w:rPr>
      </w:pPr>
    </w:p>
    <w:p w14:paraId="06372FBA" w14:textId="77777777" w:rsidR="002E3CDD" w:rsidRDefault="002E3CDD" w:rsidP="002E3CDD">
      <w:pPr>
        <w:pStyle w:val="ListParagraph"/>
        <w:numPr>
          <w:ilvl w:val="0"/>
          <w:numId w:val="3"/>
        </w:numPr>
        <w:spacing w:after="0" w:line="240" w:lineRule="auto"/>
        <w:ind w:hanging="180"/>
        <w:rPr>
          <w:rFonts w:ascii="Microsoft JhengHei UI" w:eastAsia="Microsoft JhengHei UI" w:hAnsi="Microsoft JhengHei UI" w:cs="Arial" w:hint="eastAsia"/>
          <w:sz w:val="24"/>
          <w:szCs w:val="24"/>
        </w:rPr>
      </w:pPr>
      <w:r>
        <w:rPr>
          <w:rFonts w:ascii="Microsoft JhengHei UI" w:eastAsia="Microsoft JhengHei UI" w:hAnsi="Microsoft JhengHei UI" w:cs="Arial" w:hint="eastAsia"/>
          <w:b/>
          <w:sz w:val="24"/>
          <w:szCs w:val="24"/>
          <w:u w:val="single"/>
        </w:rPr>
        <w:t>APPROVAL OF BOOKKEEPER REPORT-</w:t>
      </w:r>
    </w:p>
    <w:p w14:paraId="0E2E94D1" w14:textId="77777777" w:rsidR="002E3CDD" w:rsidRDefault="002E3CDD" w:rsidP="002E3CDD">
      <w:pPr>
        <w:spacing w:after="0" w:line="240" w:lineRule="auto"/>
        <w:rPr>
          <w:rFonts w:ascii="Microsoft JhengHei UI" w:eastAsia="Microsoft JhengHei UI" w:hAnsi="Microsoft JhengHei UI" w:cs="Arial" w:hint="eastAsia"/>
          <w:b/>
          <w:sz w:val="24"/>
          <w:szCs w:val="24"/>
        </w:rPr>
      </w:pPr>
    </w:p>
    <w:p w14:paraId="2C0FC9C7" w14:textId="77777777" w:rsidR="002E3CDD" w:rsidRDefault="002E3CDD" w:rsidP="002E3CDD">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ab/>
        <w:t xml:space="preserve">That the Board receives and files the </w:t>
      </w:r>
    </w:p>
    <w:p w14:paraId="74BCA571" w14:textId="77777777" w:rsidR="002E3CDD" w:rsidRDefault="002E3CDD" w:rsidP="002E3CDD">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rPr>
        <w:t>March 2024 Bookkeeper Report.</w:t>
      </w:r>
    </w:p>
    <w:p w14:paraId="0423CB34" w14:textId="77777777" w:rsidR="002E3CDD" w:rsidRDefault="002E3CDD" w:rsidP="002E3CDD">
      <w:pPr>
        <w:spacing w:after="0" w:line="240" w:lineRule="auto"/>
        <w:rPr>
          <w:rFonts w:ascii="Microsoft JhengHei UI" w:eastAsia="Microsoft JhengHei UI" w:hAnsi="Microsoft JhengHei UI" w:cs="Arial" w:hint="eastAsia"/>
          <w:sz w:val="28"/>
          <w:szCs w:val="28"/>
        </w:rPr>
      </w:pPr>
    </w:p>
    <w:p w14:paraId="6C3733C6" w14:textId="77777777" w:rsidR="002E3CDD" w:rsidRDefault="002E3CDD" w:rsidP="002E3CDD">
      <w:pPr>
        <w:spacing w:after="0" w:line="240" w:lineRule="auto"/>
        <w:ind w:left="270"/>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rPr>
        <w:t>9.</w:t>
      </w:r>
      <w:r>
        <w:rPr>
          <w:rFonts w:ascii="Microsoft JhengHei UI" w:eastAsia="Microsoft JhengHei UI" w:hAnsi="Microsoft JhengHei UI" w:cs="Arial" w:hint="eastAsia"/>
          <w:b/>
          <w:sz w:val="24"/>
          <w:szCs w:val="24"/>
          <w:u w:val="single"/>
        </w:rPr>
        <w:t xml:space="preserve"> ACTION ITEMS-</w:t>
      </w:r>
      <w:r w:rsidRPr="00633C91">
        <w:rPr>
          <w:rFonts w:ascii="Microsoft JhengHei UI" w:eastAsia="Microsoft JhengHei UI" w:hAnsi="Microsoft JhengHei UI" w:cs="Arial" w:hint="eastAsia"/>
          <w:b/>
          <w:color w:val="FF0000"/>
          <w:sz w:val="24"/>
          <w:szCs w:val="24"/>
        </w:rPr>
        <w:t xml:space="preserve"> None</w:t>
      </w:r>
    </w:p>
    <w:p w14:paraId="1CCA2160" w14:textId="77777777" w:rsidR="002E3CDD" w:rsidRDefault="002E3CDD" w:rsidP="002E3CDD">
      <w:pPr>
        <w:spacing w:after="0" w:line="240" w:lineRule="auto"/>
        <w:ind w:left="720"/>
        <w:rPr>
          <w:rFonts w:ascii="Microsoft JhengHei UI" w:eastAsia="Microsoft JhengHei UI" w:hAnsi="Microsoft JhengHei UI" w:cs="Arial" w:hint="eastAsia"/>
          <w:sz w:val="28"/>
          <w:szCs w:val="28"/>
        </w:rPr>
      </w:pPr>
    </w:p>
    <w:p w14:paraId="69FF5EFD" w14:textId="77777777" w:rsidR="002E3CDD" w:rsidRDefault="002E3CDD" w:rsidP="002E3CDD">
      <w:pPr>
        <w:spacing w:after="0" w:line="240" w:lineRule="auto"/>
        <w:rPr>
          <w:rFonts w:ascii="Microsoft JhengHei UI" w:eastAsia="Microsoft JhengHei UI" w:hAnsi="Microsoft JhengHei UI" w:cs="Arial" w:hint="eastAsia"/>
          <w:sz w:val="28"/>
          <w:szCs w:val="28"/>
        </w:rPr>
      </w:pPr>
    </w:p>
    <w:p w14:paraId="04EBF97D" w14:textId="77777777" w:rsidR="002E3CDD" w:rsidRDefault="002E3CDD" w:rsidP="002E3CDD">
      <w:pPr>
        <w:spacing w:after="0" w:line="240" w:lineRule="auto"/>
        <w:rPr>
          <w:rFonts w:ascii="Microsoft JhengHei UI" w:eastAsia="Microsoft JhengHei UI" w:hAnsi="Microsoft JhengHei UI" w:cs="Arial" w:hint="eastAsia"/>
          <w:sz w:val="28"/>
          <w:szCs w:val="28"/>
        </w:rPr>
      </w:pPr>
    </w:p>
    <w:p w14:paraId="6BCEE143" w14:textId="77777777" w:rsidR="002E3CDD" w:rsidRDefault="002E3CDD" w:rsidP="002E3CDD">
      <w:pPr>
        <w:spacing w:after="0" w:line="240" w:lineRule="auto"/>
        <w:ind w:firstLine="720"/>
        <w:rPr>
          <w:rFonts w:ascii="Microsoft JhengHei UI" w:eastAsia="Microsoft JhengHei UI" w:hAnsi="Microsoft JhengHei UI" w:cs="Arial" w:hint="eastAsia"/>
          <w:sz w:val="28"/>
          <w:szCs w:val="28"/>
        </w:rPr>
      </w:pPr>
    </w:p>
    <w:p w14:paraId="0505158A" w14:textId="38C565C5" w:rsidR="002E3CDD" w:rsidRPr="002E3CDD" w:rsidRDefault="002E3CDD" w:rsidP="002E3CDD">
      <w:pPr>
        <w:spacing w:after="0" w:line="240" w:lineRule="auto"/>
        <w:ind w:left="270"/>
        <w:jc w:val="both"/>
        <w:rPr>
          <w:rFonts w:ascii="Microsoft JhengHei UI" w:eastAsia="Microsoft JhengHei UI" w:hAnsi="Microsoft JhengHei UI" w:cs="Arial" w:hint="eastAsia"/>
          <w:b/>
          <w:color w:val="FF0000"/>
          <w:sz w:val="28"/>
          <w:szCs w:val="28"/>
        </w:rPr>
      </w:pPr>
      <w:r>
        <w:rPr>
          <w:rFonts w:ascii="Microsoft JhengHei UI" w:eastAsia="Microsoft JhengHei UI" w:hAnsi="Microsoft JhengHei UI" w:cs="Arial" w:hint="eastAsia"/>
          <w:b/>
          <w:sz w:val="24"/>
          <w:szCs w:val="24"/>
        </w:rPr>
        <w:t xml:space="preserve">    10. </w:t>
      </w:r>
      <w:r>
        <w:rPr>
          <w:rFonts w:ascii="Microsoft JhengHei UI" w:eastAsia="Microsoft JhengHei UI" w:hAnsi="Microsoft JhengHei UI" w:cs="Arial" w:hint="eastAsia"/>
          <w:b/>
          <w:sz w:val="24"/>
          <w:szCs w:val="24"/>
          <w:u w:val="single"/>
        </w:rPr>
        <w:t xml:space="preserve">FINANCIAL REPORTS- </w:t>
      </w:r>
      <w:r w:rsidRPr="002E3CDD">
        <w:rPr>
          <w:rFonts w:ascii="Microsoft JhengHei UI" w:eastAsia="Microsoft JhengHei UI" w:hAnsi="Microsoft JhengHei UI" w:cs="Arial"/>
          <w:b/>
          <w:color w:val="FF0000"/>
          <w:sz w:val="24"/>
          <w:szCs w:val="24"/>
        </w:rPr>
        <w:t xml:space="preserve">A motion was made by Trustee </w:t>
      </w:r>
      <w:r>
        <w:rPr>
          <w:rFonts w:ascii="Microsoft JhengHei UI" w:eastAsia="Microsoft JhengHei UI" w:hAnsi="Microsoft JhengHei UI" w:cs="Arial"/>
          <w:b/>
          <w:color w:val="FF0000"/>
          <w:sz w:val="24"/>
          <w:szCs w:val="24"/>
        </w:rPr>
        <w:t>Vanderhaak</w:t>
      </w:r>
      <w:r w:rsidRPr="002E3CDD">
        <w:rPr>
          <w:rFonts w:ascii="Microsoft JhengHei UI" w:eastAsia="Microsoft JhengHei UI" w:hAnsi="Microsoft JhengHei UI" w:cs="Arial"/>
          <w:b/>
          <w:color w:val="FF0000"/>
          <w:sz w:val="24"/>
          <w:szCs w:val="24"/>
        </w:rPr>
        <w:t xml:space="preserve"> to </w:t>
      </w:r>
      <w:r>
        <w:rPr>
          <w:rFonts w:ascii="Microsoft JhengHei UI" w:eastAsia="Microsoft JhengHei UI" w:hAnsi="Microsoft JhengHei UI" w:cs="Arial"/>
          <w:b/>
          <w:color w:val="FF0000"/>
          <w:sz w:val="24"/>
          <w:szCs w:val="24"/>
        </w:rPr>
        <w:t>receive and file the March 2024 financial.</w:t>
      </w:r>
      <w:r w:rsidRPr="002E3CDD">
        <w:rPr>
          <w:rFonts w:ascii="Microsoft JhengHei UI" w:eastAsia="Microsoft JhengHei UI" w:hAnsi="Microsoft JhengHei UI" w:cs="Arial"/>
          <w:b/>
          <w:color w:val="FF0000"/>
          <w:sz w:val="24"/>
          <w:szCs w:val="24"/>
        </w:rPr>
        <w:t xml:space="preserve"> Trustee </w:t>
      </w:r>
      <w:r>
        <w:rPr>
          <w:rFonts w:ascii="Microsoft JhengHei UI" w:eastAsia="Microsoft JhengHei UI" w:hAnsi="Microsoft JhengHei UI" w:cs="Arial"/>
          <w:b/>
          <w:color w:val="FF0000"/>
          <w:sz w:val="24"/>
          <w:szCs w:val="24"/>
        </w:rPr>
        <w:t>Kelleher</w:t>
      </w:r>
      <w:r w:rsidRPr="002E3CDD">
        <w:rPr>
          <w:rFonts w:ascii="Microsoft JhengHei UI" w:eastAsia="Microsoft JhengHei UI" w:hAnsi="Microsoft JhengHei UI" w:cs="Arial"/>
          <w:b/>
          <w:color w:val="FF0000"/>
          <w:sz w:val="24"/>
          <w:szCs w:val="24"/>
        </w:rPr>
        <w:t xml:space="preserve"> seconded the motion and passed with a 5/0 vote.</w:t>
      </w:r>
    </w:p>
    <w:p w14:paraId="7AA4B1A9" w14:textId="2F180143" w:rsidR="002E3CDD" w:rsidRDefault="002E3CDD" w:rsidP="002E3CDD">
      <w:pPr>
        <w:spacing w:after="0" w:line="240" w:lineRule="auto"/>
        <w:ind w:left="360"/>
        <w:rPr>
          <w:rFonts w:ascii="Microsoft JhengHei UI" w:eastAsia="Microsoft JhengHei UI" w:hAnsi="Microsoft JhengHei UI" w:cs="Arial" w:hint="eastAsia"/>
          <w:b/>
          <w:sz w:val="24"/>
          <w:szCs w:val="24"/>
          <w:u w:val="single"/>
        </w:rPr>
      </w:pPr>
    </w:p>
    <w:p w14:paraId="1B409702" w14:textId="77777777" w:rsidR="002E3CDD" w:rsidRDefault="002E3CDD" w:rsidP="002E3CDD">
      <w:pPr>
        <w:pStyle w:val="ListParagraph"/>
        <w:spacing w:after="0" w:line="240" w:lineRule="auto"/>
        <w:rPr>
          <w:rFonts w:ascii="Microsoft JhengHei UI" w:eastAsia="Microsoft JhengHei UI" w:hAnsi="Microsoft JhengHei UI" w:cs="Arial" w:hint="eastAsia"/>
          <w:sz w:val="28"/>
          <w:szCs w:val="28"/>
        </w:rPr>
      </w:pPr>
    </w:p>
    <w:p w14:paraId="17EDEFE3" w14:textId="77777777" w:rsidR="002E3CDD" w:rsidRDefault="002E3CDD" w:rsidP="002E3CDD">
      <w:pPr>
        <w:spacing w:after="0" w:line="240" w:lineRule="auto"/>
        <w:ind w:left="720"/>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 March 2024 Balance Sheet </w:t>
      </w:r>
    </w:p>
    <w:p w14:paraId="1E1887DF" w14:textId="77777777" w:rsidR="002E3CDD" w:rsidRDefault="002E3CDD" w:rsidP="002E3CDD">
      <w:pPr>
        <w:spacing w:after="0" w:line="240" w:lineRule="auto"/>
        <w:ind w:firstLine="720"/>
        <w:rPr>
          <w:rFonts w:ascii="Microsoft JhengHei UI" w:eastAsia="Microsoft JhengHei UI" w:hAnsi="Microsoft JhengHei UI" w:cs="Arial" w:hint="eastAsia"/>
        </w:rPr>
      </w:pPr>
      <w:r>
        <w:rPr>
          <w:rFonts w:ascii="Microsoft JhengHei UI" w:eastAsia="Microsoft JhengHei UI" w:hAnsi="Microsoft JhengHei UI" w:cs="Arial" w:hint="eastAsia"/>
        </w:rPr>
        <w:t>B</w:t>
      </w:r>
      <w:r>
        <w:rPr>
          <w:rFonts w:ascii="Microsoft JhengHei UI" w:eastAsia="Microsoft JhengHei UI" w:hAnsi="Microsoft JhengHei UI" w:cs="Arial" w:hint="eastAsia"/>
          <w:color w:val="FF0000"/>
        </w:rPr>
        <w:t xml:space="preserve">. </w:t>
      </w:r>
      <w:r>
        <w:rPr>
          <w:rFonts w:ascii="Microsoft JhengHei UI" w:eastAsia="Microsoft JhengHei UI" w:hAnsi="Microsoft JhengHei UI" w:cs="Arial" w:hint="eastAsia"/>
        </w:rPr>
        <w:t>March 2024 Profit and Loss</w:t>
      </w:r>
    </w:p>
    <w:p w14:paraId="2E213687" w14:textId="77777777" w:rsidR="002E3CDD" w:rsidRDefault="002E3CDD" w:rsidP="002E3CDD">
      <w:pPr>
        <w:spacing w:after="0" w:line="240" w:lineRule="auto"/>
        <w:ind w:left="720"/>
        <w:rPr>
          <w:rFonts w:ascii="Microsoft JhengHei UI" w:eastAsia="Microsoft JhengHei UI" w:hAnsi="Microsoft JhengHei UI" w:cs="Arial" w:hint="eastAsia"/>
        </w:rPr>
      </w:pPr>
      <w:r>
        <w:rPr>
          <w:rFonts w:ascii="Microsoft JhengHei UI" w:eastAsia="Microsoft JhengHei UI" w:hAnsi="Microsoft JhengHei UI" w:cs="Arial" w:hint="eastAsia"/>
        </w:rPr>
        <w:t>C. March 2024 Stifel Investments; Summary Statements</w:t>
      </w:r>
    </w:p>
    <w:p w14:paraId="4B359B94" w14:textId="77777777" w:rsidR="002E3CDD" w:rsidRDefault="002E3CDD" w:rsidP="002E3CDD">
      <w:pPr>
        <w:spacing w:after="0" w:line="240" w:lineRule="auto"/>
        <w:ind w:left="720"/>
        <w:rPr>
          <w:rFonts w:ascii="Microsoft JhengHei UI" w:eastAsia="Microsoft JhengHei UI" w:hAnsi="Microsoft JhengHei UI" w:cs="Arial" w:hint="eastAsia"/>
          <w:sz w:val="28"/>
          <w:szCs w:val="28"/>
        </w:rPr>
      </w:pPr>
      <w:r>
        <w:rPr>
          <w:rFonts w:ascii="Microsoft JhengHei UI" w:eastAsia="Microsoft JhengHei UI" w:hAnsi="Microsoft JhengHei UI" w:cs="Arial" w:hint="eastAsia"/>
        </w:rPr>
        <w:t>D. March 2024 California Class Summary Statement</w:t>
      </w:r>
      <w:r>
        <w:rPr>
          <w:rFonts w:ascii="Microsoft JhengHei UI" w:eastAsia="Microsoft JhengHei UI" w:hAnsi="Microsoft JhengHei UI" w:cs="Arial" w:hint="eastAsia"/>
          <w:sz w:val="28"/>
          <w:szCs w:val="28"/>
        </w:rPr>
        <w:t xml:space="preserve"> </w:t>
      </w:r>
    </w:p>
    <w:p w14:paraId="629E61FE" w14:textId="77777777" w:rsidR="002E3CDD" w:rsidRDefault="002E3CDD" w:rsidP="002E3CDD">
      <w:pPr>
        <w:spacing w:after="0" w:line="240" w:lineRule="auto"/>
        <w:ind w:left="720"/>
        <w:rPr>
          <w:rFonts w:ascii="Microsoft JhengHei UI" w:eastAsia="Microsoft JhengHei UI" w:hAnsi="Microsoft JhengHei UI" w:cs="Arial" w:hint="eastAsia"/>
          <w:sz w:val="28"/>
          <w:szCs w:val="28"/>
        </w:rPr>
      </w:pPr>
    </w:p>
    <w:p w14:paraId="71223652" w14:textId="77777777" w:rsidR="002E3CDD" w:rsidRDefault="002E3CDD" w:rsidP="002E3CDD">
      <w:pPr>
        <w:spacing w:after="0" w:line="240" w:lineRule="auto"/>
        <w:ind w:left="720"/>
        <w:rPr>
          <w:rFonts w:ascii="Microsoft JhengHei UI" w:eastAsia="Microsoft JhengHei UI" w:hAnsi="Microsoft JhengHei UI" w:cs="Arial" w:hint="eastAsia"/>
        </w:rPr>
      </w:pPr>
    </w:p>
    <w:p w14:paraId="488ADAF4" w14:textId="77777777" w:rsidR="002E3CDD" w:rsidRDefault="002E3CDD" w:rsidP="002E3CDD">
      <w:pPr>
        <w:spacing w:after="0" w:line="240" w:lineRule="auto"/>
        <w:ind w:left="720"/>
        <w:rPr>
          <w:rFonts w:ascii="Microsoft JhengHei UI" w:eastAsia="Microsoft JhengHei UI" w:hAnsi="Microsoft JhengHei UI" w:cs="Arial" w:hint="eastAsia"/>
        </w:rPr>
      </w:pPr>
    </w:p>
    <w:p w14:paraId="11FEA387" w14:textId="77777777" w:rsidR="002E3CDD" w:rsidRDefault="002E3CDD" w:rsidP="002E3CDD">
      <w:pPr>
        <w:spacing w:after="0" w:line="240" w:lineRule="auto"/>
        <w:ind w:left="720"/>
        <w:rPr>
          <w:rFonts w:ascii="Microsoft JhengHei UI" w:eastAsia="Microsoft JhengHei UI" w:hAnsi="Microsoft JhengHei UI" w:cs="Arial" w:hint="eastAsia"/>
        </w:rPr>
      </w:pPr>
    </w:p>
    <w:p w14:paraId="284EBF22" w14:textId="48E43AA4" w:rsidR="00633C91" w:rsidRPr="002E3CDD" w:rsidRDefault="002E3CDD" w:rsidP="00633C91">
      <w:pPr>
        <w:spacing w:after="0" w:line="240" w:lineRule="auto"/>
        <w:ind w:left="270"/>
        <w:jc w:val="both"/>
        <w:rPr>
          <w:rFonts w:ascii="Microsoft JhengHei UI" w:eastAsia="Microsoft JhengHei UI" w:hAnsi="Microsoft JhengHei UI" w:cs="Arial" w:hint="eastAsia"/>
          <w:b/>
          <w:color w:val="FF0000"/>
          <w:sz w:val="28"/>
          <w:szCs w:val="28"/>
        </w:rPr>
      </w:pPr>
      <w:r>
        <w:rPr>
          <w:rFonts w:ascii="Microsoft JhengHei UI" w:eastAsia="Microsoft JhengHei UI" w:hAnsi="Microsoft JhengHei UI" w:cs="Times New Roman" w:hint="eastAsia"/>
          <w:b/>
          <w:bCs/>
          <w:sz w:val="24"/>
          <w:szCs w:val="24"/>
        </w:rPr>
        <w:t>11</w:t>
      </w:r>
      <w:r>
        <w:rPr>
          <w:rFonts w:ascii="Microsoft JhengHei UI" w:eastAsia="Microsoft JhengHei UI" w:hAnsi="Microsoft JhengHei UI" w:cs="Times New Roman" w:hint="eastAsia"/>
          <w:b/>
          <w:bCs/>
          <w:sz w:val="28"/>
          <w:szCs w:val="28"/>
        </w:rPr>
        <w:t>.</w:t>
      </w:r>
      <w:r>
        <w:rPr>
          <w:rFonts w:ascii="Microsoft JhengHei UI" w:eastAsia="Microsoft JhengHei UI" w:hAnsi="Microsoft JhengHei UI" w:cs="Times New Roman" w:hint="eastAsia"/>
          <w:b/>
          <w:sz w:val="28"/>
          <w:szCs w:val="28"/>
        </w:rPr>
        <w:t xml:space="preserve"> </w:t>
      </w:r>
      <w:r>
        <w:rPr>
          <w:rFonts w:ascii="Microsoft JhengHei UI" w:eastAsia="Microsoft JhengHei UI" w:hAnsi="Microsoft JhengHei UI" w:cs="Arial" w:hint="eastAsia"/>
          <w:b/>
          <w:sz w:val="24"/>
          <w:szCs w:val="24"/>
          <w:u w:val="single"/>
        </w:rPr>
        <w:t>GENERAL MANAGERS REPORTS-</w:t>
      </w:r>
      <w:r w:rsidR="00633C91" w:rsidRPr="00633C91">
        <w:rPr>
          <w:rFonts w:ascii="Microsoft JhengHei UI" w:eastAsia="Microsoft JhengHei UI" w:hAnsi="Microsoft JhengHei UI" w:cs="Arial"/>
          <w:b/>
          <w:color w:val="FF0000"/>
          <w:sz w:val="24"/>
          <w:szCs w:val="24"/>
        </w:rPr>
        <w:t xml:space="preserve"> </w:t>
      </w:r>
      <w:r w:rsidR="00633C91" w:rsidRPr="002E3CDD">
        <w:rPr>
          <w:rFonts w:ascii="Microsoft JhengHei UI" w:eastAsia="Microsoft JhengHei UI" w:hAnsi="Microsoft JhengHei UI" w:cs="Arial"/>
          <w:b/>
          <w:color w:val="FF0000"/>
          <w:sz w:val="24"/>
          <w:szCs w:val="24"/>
        </w:rPr>
        <w:t xml:space="preserve">A motion was made by Trustee </w:t>
      </w:r>
      <w:r w:rsidR="00633C91">
        <w:rPr>
          <w:rFonts w:ascii="Microsoft JhengHei UI" w:eastAsia="Microsoft JhengHei UI" w:hAnsi="Microsoft JhengHei UI" w:cs="Arial"/>
          <w:b/>
          <w:color w:val="FF0000"/>
          <w:sz w:val="24"/>
          <w:szCs w:val="24"/>
        </w:rPr>
        <w:t>Dugan</w:t>
      </w:r>
      <w:r w:rsidR="00633C91" w:rsidRPr="002E3CDD">
        <w:rPr>
          <w:rFonts w:ascii="Microsoft JhengHei UI" w:eastAsia="Microsoft JhengHei UI" w:hAnsi="Microsoft JhengHei UI" w:cs="Arial"/>
          <w:b/>
          <w:color w:val="FF0000"/>
          <w:sz w:val="24"/>
          <w:szCs w:val="24"/>
        </w:rPr>
        <w:t xml:space="preserve"> to </w:t>
      </w:r>
      <w:r w:rsidR="00633C91">
        <w:rPr>
          <w:rFonts w:ascii="Microsoft JhengHei UI" w:eastAsia="Microsoft JhengHei UI" w:hAnsi="Microsoft JhengHei UI" w:cs="Arial"/>
          <w:b/>
          <w:color w:val="FF0000"/>
          <w:sz w:val="24"/>
          <w:szCs w:val="24"/>
        </w:rPr>
        <w:t>accept the General Managers report.</w:t>
      </w:r>
      <w:r w:rsidR="00633C91" w:rsidRPr="002E3CDD">
        <w:rPr>
          <w:rFonts w:ascii="Microsoft JhengHei UI" w:eastAsia="Microsoft JhengHei UI" w:hAnsi="Microsoft JhengHei UI" w:cs="Arial"/>
          <w:b/>
          <w:color w:val="FF0000"/>
          <w:sz w:val="24"/>
          <w:szCs w:val="24"/>
        </w:rPr>
        <w:t xml:space="preserve"> Trustee </w:t>
      </w:r>
      <w:r w:rsidR="00633C91">
        <w:rPr>
          <w:rFonts w:ascii="Microsoft JhengHei UI" w:eastAsia="Microsoft JhengHei UI" w:hAnsi="Microsoft JhengHei UI" w:cs="Arial"/>
          <w:b/>
          <w:color w:val="FF0000"/>
          <w:sz w:val="24"/>
          <w:szCs w:val="24"/>
        </w:rPr>
        <w:t xml:space="preserve">Qualm </w:t>
      </w:r>
      <w:r w:rsidR="00633C91" w:rsidRPr="002E3CDD">
        <w:rPr>
          <w:rFonts w:ascii="Microsoft JhengHei UI" w:eastAsia="Microsoft JhengHei UI" w:hAnsi="Microsoft JhengHei UI" w:cs="Arial"/>
          <w:b/>
          <w:color w:val="FF0000"/>
          <w:sz w:val="24"/>
          <w:szCs w:val="24"/>
        </w:rPr>
        <w:t>seconded the motion and passed with a 5/0 vote.</w:t>
      </w:r>
    </w:p>
    <w:p w14:paraId="70D42032" w14:textId="70074C0C" w:rsidR="002E3CDD" w:rsidRDefault="002E3CDD" w:rsidP="002E3CDD">
      <w:pPr>
        <w:keepNext/>
        <w:spacing w:after="0" w:line="240" w:lineRule="auto"/>
        <w:ind w:firstLine="720"/>
        <w:rPr>
          <w:rFonts w:ascii="Microsoft JhengHei UI" w:eastAsia="Microsoft JhengHei UI" w:hAnsi="Microsoft JhengHei UI" w:cs="Arial" w:hint="eastAsia"/>
          <w:b/>
          <w:sz w:val="28"/>
          <w:szCs w:val="28"/>
          <w:u w:val="single"/>
        </w:rPr>
      </w:pPr>
    </w:p>
    <w:p w14:paraId="14E41A2C" w14:textId="77777777" w:rsidR="002E3CDD" w:rsidRDefault="002E3CDD" w:rsidP="002E3CDD">
      <w:pPr>
        <w:spacing w:after="0" w:line="240" w:lineRule="auto"/>
        <w:rPr>
          <w:rFonts w:ascii="Microsoft JhengHei UI" w:eastAsia="Microsoft JhengHei UI" w:hAnsi="Microsoft JhengHei UI" w:cs="Arial" w:hint="eastAsia"/>
          <w:sz w:val="24"/>
          <w:szCs w:val="24"/>
        </w:rPr>
      </w:pPr>
    </w:p>
    <w:p w14:paraId="0DCCD524" w14:textId="77777777" w:rsidR="002E3CDD" w:rsidRDefault="002E3CDD" w:rsidP="002E3CDD">
      <w:pPr>
        <w:pStyle w:val="ListParagraph"/>
        <w:numPr>
          <w:ilvl w:val="0"/>
          <w:numId w:val="4"/>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March 2024 Revenues</w:t>
      </w:r>
    </w:p>
    <w:p w14:paraId="061980AD" w14:textId="77777777" w:rsidR="002E3CDD" w:rsidRDefault="002E3CDD" w:rsidP="002E3CDD">
      <w:pPr>
        <w:pStyle w:val="ListParagraph"/>
        <w:numPr>
          <w:ilvl w:val="0"/>
          <w:numId w:val="4"/>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March 2024 Inventory</w:t>
      </w:r>
    </w:p>
    <w:p w14:paraId="1B6A21F9" w14:textId="77777777" w:rsidR="002E3CDD" w:rsidRDefault="002E3CDD" w:rsidP="002E3CDD">
      <w:pPr>
        <w:pStyle w:val="ListParagraph"/>
        <w:numPr>
          <w:ilvl w:val="0"/>
          <w:numId w:val="4"/>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March 2024 Burial Calendar</w:t>
      </w:r>
    </w:p>
    <w:p w14:paraId="51A61EFA" w14:textId="77777777" w:rsidR="002E3CDD" w:rsidRDefault="002E3CDD" w:rsidP="002E3CDD">
      <w:pPr>
        <w:pStyle w:val="ListParagraph"/>
        <w:numPr>
          <w:ilvl w:val="0"/>
          <w:numId w:val="4"/>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Critique Letters</w:t>
      </w:r>
    </w:p>
    <w:p w14:paraId="6CFF4EA2" w14:textId="77777777" w:rsidR="002E3CDD" w:rsidRDefault="002E3CDD" w:rsidP="002E3CDD">
      <w:pPr>
        <w:pStyle w:val="ListParagraph"/>
        <w:numPr>
          <w:ilvl w:val="0"/>
          <w:numId w:val="4"/>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Municipal Finance Corporation-Mock up loan repayment</w:t>
      </w:r>
    </w:p>
    <w:p w14:paraId="197899AF" w14:textId="0B35A76F" w:rsidR="002E3CDD" w:rsidRPr="00633C91" w:rsidRDefault="002E3CDD" w:rsidP="002E3CDD">
      <w:pPr>
        <w:pStyle w:val="ListParagraph"/>
        <w:numPr>
          <w:ilvl w:val="0"/>
          <w:numId w:val="4"/>
        </w:numPr>
        <w:spacing w:after="0" w:line="240" w:lineRule="auto"/>
        <w:rPr>
          <w:rFonts w:ascii="Microsoft JhengHei UI" w:eastAsia="Microsoft JhengHei UI" w:hAnsi="Microsoft JhengHei UI" w:cs="Arial" w:hint="eastAsia"/>
          <w:color w:val="FF0000"/>
        </w:rPr>
      </w:pPr>
      <w:r w:rsidRPr="00633C91">
        <w:rPr>
          <w:rFonts w:ascii="Microsoft JhengHei UI" w:eastAsia="Microsoft JhengHei UI" w:hAnsi="Microsoft JhengHei UI" w:cs="Arial" w:hint="eastAsia"/>
          <w:color w:val="FF0000"/>
        </w:rPr>
        <w:t>SB 1</w:t>
      </w:r>
      <w:r w:rsidR="00633C91" w:rsidRPr="00633C91">
        <w:rPr>
          <w:rFonts w:ascii="Microsoft JhengHei UI" w:eastAsia="Microsoft JhengHei UI" w:hAnsi="Microsoft JhengHei UI" w:cs="Arial"/>
          <w:color w:val="FF0000"/>
        </w:rPr>
        <w:t>9</w:t>
      </w:r>
      <w:r w:rsidRPr="00633C91">
        <w:rPr>
          <w:rFonts w:ascii="Microsoft JhengHei UI" w:eastAsia="Microsoft JhengHei UI" w:hAnsi="Microsoft JhengHei UI" w:cs="Arial" w:hint="eastAsia"/>
          <w:color w:val="FF0000"/>
        </w:rPr>
        <w:t>35</w:t>
      </w:r>
      <w:r w:rsidR="00633C91">
        <w:rPr>
          <w:rFonts w:ascii="Microsoft JhengHei UI" w:eastAsia="Microsoft JhengHei UI" w:hAnsi="Microsoft JhengHei UI" w:cs="Arial"/>
          <w:color w:val="FF0000"/>
        </w:rPr>
        <w:t xml:space="preserve"> correction</w:t>
      </w:r>
    </w:p>
    <w:p w14:paraId="42AC99BA" w14:textId="77777777" w:rsidR="002E3CDD" w:rsidRDefault="002E3CDD" w:rsidP="002E3CDD">
      <w:pPr>
        <w:spacing w:after="0" w:line="240" w:lineRule="auto"/>
        <w:rPr>
          <w:rFonts w:ascii="Microsoft JhengHei UI" w:eastAsia="Microsoft JhengHei UI" w:hAnsi="Microsoft JhengHei UI" w:cs="Arial" w:hint="eastAsia"/>
        </w:rPr>
      </w:pPr>
    </w:p>
    <w:p w14:paraId="72925586" w14:textId="77777777" w:rsidR="002E3CDD" w:rsidRDefault="002E3CDD" w:rsidP="002E3CDD">
      <w:pPr>
        <w:spacing w:after="0" w:line="240" w:lineRule="auto"/>
        <w:rPr>
          <w:rFonts w:ascii="Microsoft JhengHei UI" w:eastAsia="Microsoft JhengHei UI" w:hAnsi="Microsoft JhengHei UI" w:cs="Arial" w:hint="eastAsia"/>
        </w:rPr>
      </w:pPr>
    </w:p>
    <w:p w14:paraId="72E7F787" w14:textId="77777777" w:rsidR="002E3CDD" w:rsidRDefault="002E3CDD" w:rsidP="002E3CDD">
      <w:pPr>
        <w:spacing w:after="0" w:line="240" w:lineRule="auto"/>
        <w:rPr>
          <w:rFonts w:ascii="Microsoft JhengHei UI" w:eastAsia="Microsoft JhengHei UI" w:hAnsi="Microsoft JhengHei UI" w:cs="Arial" w:hint="eastAsia"/>
        </w:rPr>
      </w:pPr>
    </w:p>
    <w:p w14:paraId="480FEE01" w14:textId="77777777" w:rsidR="002E3CDD" w:rsidRDefault="002E3CDD" w:rsidP="002E3CDD">
      <w:pPr>
        <w:spacing w:after="0" w:line="240" w:lineRule="auto"/>
        <w:rPr>
          <w:rFonts w:ascii="Microsoft JhengHei UI" w:eastAsia="Microsoft JhengHei UI" w:hAnsi="Microsoft JhengHei UI" w:cs="Arial" w:hint="eastAsia"/>
        </w:rPr>
      </w:pPr>
    </w:p>
    <w:p w14:paraId="262A6EDC" w14:textId="77777777" w:rsidR="002E3CDD" w:rsidRDefault="002E3CDD" w:rsidP="002E3CDD">
      <w:pPr>
        <w:spacing w:after="0" w:line="240" w:lineRule="auto"/>
        <w:rPr>
          <w:rFonts w:ascii="Microsoft JhengHei UI" w:eastAsia="Microsoft JhengHei UI" w:hAnsi="Microsoft JhengHei UI" w:cs="Arial" w:hint="eastAsia"/>
          <w:b/>
          <w:bCs/>
          <w:sz w:val="28"/>
          <w:szCs w:val="28"/>
        </w:rPr>
      </w:pPr>
    </w:p>
    <w:p w14:paraId="44EBC73D" w14:textId="77777777" w:rsidR="002E3CDD" w:rsidRDefault="002E3CDD" w:rsidP="002E3CDD">
      <w:pPr>
        <w:spacing w:after="0" w:line="240" w:lineRule="auto"/>
        <w:ind w:left="360" w:firstLine="360"/>
        <w:rPr>
          <w:rFonts w:ascii="Microsoft JhengHei UI" w:eastAsia="Microsoft JhengHei UI" w:hAnsi="Microsoft JhengHei UI" w:cs="Arial" w:hint="eastAsia"/>
          <w:bCs/>
          <w:color w:val="FF0000"/>
          <w:sz w:val="24"/>
          <w:szCs w:val="24"/>
        </w:rPr>
      </w:pPr>
      <w:r>
        <w:rPr>
          <w:rFonts w:ascii="Microsoft JhengHei UI" w:eastAsia="Microsoft JhengHei UI" w:hAnsi="Microsoft JhengHei UI" w:cs="Arial" w:hint="eastAsia"/>
          <w:b/>
          <w:bCs/>
          <w:sz w:val="24"/>
          <w:szCs w:val="24"/>
        </w:rPr>
        <w:t>12</w:t>
      </w:r>
      <w:r>
        <w:rPr>
          <w:rFonts w:ascii="Microsoft JhengHei UI" w:eastAsia="Microsoft JhengHei UI" w:hAnsi="Microsoft JhengHei UI" w:cs="Arial" w:hint="eastAsia"/>
          <w:b/>
          <w:sz w:val="24"/>
          <w:szCs w:val="24"/>
        </w:rPr>
        <w:t xml:space="preserve">. </w:t>
      </w:r>
      <w:r>
        <w:rPr>
          <w:rFonts w:ascii="Microsoft JhengHei UI" w:eastAsia="Microsoft JhengHei UI" w:hAnsi="Microsoft JhengHei UI" w:cs="Arial" w:hint="eastAsia"/>
          <w:b/>
          <w:sz w:val="24"/>
          <w:szCs w:val="24"/>
          <w:u w:val="single"/>
        </w:rPr>
        <w:t xml:space="preserve">FISCAL YEAR 2023-2024 SUBCOMMITTEES- </w:t>
      </w:r>
    </w:p>
    <w:p w14:paraId="2447366B" w14:textId="77777777" w:rsidR="002E3CDD" w:rsidRDefault="002E3CDD" w:rsidP="002E3CDD">
      <w:pPr>
        <w:spacing w:after="0" w:line="240" w:lineRule="auto"/>
        <w:jc w:val="both"/>
        <w:rPr>
          <w:rFonts w:ascii="Microsoft JhengHei UI" w:eastAsia="Microsoft JhengHei UI" w:hAnsi="Microsoft JhengHei UI" w:cs="Arial" w:hint="eastAsia"/>
          <w:b/>
        </w:rPr>
      </w:pPr>
    </w:p>
    <w:p w14:paraId="5AFF76BE" w14:textId="77777777" w:rsidR="002E3CDD" w:rsidRDefault="002E3CDD" w:rsidP="002E3CDD">
      <w:pPr>
        <w:numPr>
          <w:ilvl w:val="0"/>
          <w:numId w:val="5"/>
        </w:numPr>
        <w:spacing w:after="0" w:line="240" w:lineRule="auto"/>
        <w:contextualSpacing/>
        <w:rPr>
          <w:rFonts w:ascii="Microsoft JhengHei UI" w:eastAsia="Microsoft JhengHei UI" w:hAnsi="Microsoft JhengHei UI" w:cs="Arial" w:hint="eastAsia"/>
          <w:b/>
          <w:u w:val="single"/>
        </w:rPr>
      </w:pPr>
      <w:r>
        <w:rPr>
          <w:rFonts w:ascii="Microsoft JhengHei UI" w:eastAsia="Microsoft JhengHei UI" w:hAnsi="Microsoft JhengHei UI" w:cs="Arial" w:hint="eastAsia"/>
        </w:rPr>
        <w:t>52-acre Cemetery Property (</w:t>
      </w:r>
      <w:r>
        <w:rPr>
          <w:rFonts w:ascii="Microsoft JhengHei UI" w:eastAsia="Microsoft JhengHei UI" w:hAnsi="Microsoft JhengHei UI" w:cs="Arial" w:hint="eastAsia"/>
          <w:b/>
        </w:rPr>
        <w:t xml:space="preserve">Qualm, Dugan) </w:t>
      </w:r>
    </w:p>
    <w:p w14:paraId="157B48FE" w14:textId="77777777" w:rsidR="002E3CDD" w:rsidRDefault="002E3CDD" w:rsidP="002E3CDD">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Landscape Plan (</w:t>
      </w:r>
      <w:r>
        <w:rPr>
          <w:rFonts w:ascii="Microsoft JhengHei UI" w:eastAsia="Microsoft JhengHei UI" w:hAnsi="Microsoft JhengHei UI" w:cs="Arial" w:hint="eastAsia"/>
          <w:b/>
          <w:bCs/>
        </w:rPr>
        <w:t>Vanderhaak, Davis</w:t>
      </w:r>
      <w:r>
        <w:rPr>
          <w:rFonts w:ascii="Microsoft JhengHei UI" w:eastAsia="Microsoft JhengHei UI" w:hAnsi="Microsoft JhengHei UI" w:cs="Arial" w:hint="eastAsia"/>
        </w:rPr>
        <w:t xml:space="preserve">) </w:t>
      </w:r>
    </w:p>
    <w:p w14:paraId="35ABF651" w14:textId="77777777" w:rsidR="002E3CDD" w:rsidRDefault="002E3CDD" w:rsidP="002E3CDD">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Cenotaph/ Ossuary (</w:t>
      </w:r>
      <w:r>
        <w:rPr>
          <w:rFonts w:ascii="Microsoft JhengHei UI" w:eastAsia="Microsoft JhengHei UI" w:hAnsi="Microsoft JhengHei UI" w:cs="Arial" w:hint="eastAsia"/>
          <w:b/>
          <w:bCs/>
        </w:rPr>
        <w:t>Dugan, Qualm</w:t>
      </w:r>
      <w:r>
        <w:rPr>
          <w:rFonts w:ascii="Microsoft JhengHei UI" w:eastAsia="Microsoft JhengHei UI" w:hAnsi="Microsoft JhengHei UI" w:cs="Arial" w:hint="eastAsia"/>
        </w:rPr>
        <w:t xml:space="preserve">) </w:t>
      </w:r>
    </w:p>
    <w:p w14:paraId="21154430" w14:textId="77777777" w:rsidR="002E3CDD" w:rsidRDefault="002E3CDD" w:rsidP="002E3CDD">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Conference Liaison (</w:t>
      </w:r>
      <w:r>
        <w:rPr>
          <w:rFonts w:ascii="Microsoft JhengHei UI" w:eastAsia="Microsoft JhengHei UI" w:hAnsi="Microsoft JhengHei UI" w:cs="Arial" w:hint="eastAsia"/>
          <w:b/>
          <w:bCs/>
        </w:rPr>
        <w:t>Kelleher, Vanderhaak</w:t>
      </w:r>
      <w:r>
        <w:rPr>
          <w:rFonts w:ascii="Microsoft JhengHei UI" w:eastAsia="Microsoft JhengHei UI" w:hAnsi="Microsoft JhengHei UI" w:cs="Arial" w:hint="eastAsia"/>
        </w:rPr>
        <w:t xml:space="preserve">) </w:t>
      </w:r>
    </w:p>
    <w:p w14:paraId="47E5B935" w14:textId="77777777" w:rsidR="002E3CDD" w:rsidRDefault="002E3CDD" w:rsidP="002E3CDD">
      <w:pPr>
        <w:pStyle w:val="ListParagraph"/>
        <w:numPr>
          <w:ilvl w:val="0"/>
          <w:numId w:val="5"/>
        </w:numPr>
        <w:spacing w:after="0" w:line="240" w:lineRule="auto"/>
        <w:rPr>
          <w:rFonts w:ascii="Microsoft JhengHei UI" w:eastAsia="Microsoft JhengHei UI" w:hAnsi="Microsoft JhengHei UI" w:cs="Arial" w:hint="eastAsia"/>
          <w:lang w:val="fr-FR"/>
        </w:rPr>
      </w:pPr>
      <w:r>
        <w:rPr>
          <w:rFonts w:ascii="Microsoft JhengHei UI" w:eastAsia="Microsoft JhengHei UI" w:hAnsi="Microsoft JhengHei UI" w:cs="Arial" w:hint="eastAsia"/>
          <w:lang w:val="fr-FR"/>
        </w:rPr>
        <w:t>Polices (</w:t>
      </w:r>
      <w:r>
        <w:rPr>
          <w:rFonts w:ascii="Microsoft JhengHei UI" w:eastAsia="Microsoft JhengHei UI" w:hAnsi="Microsoft JhengHei UI" w:cs="Arial" w:hint="eastAsia"/>
          <w:b/>
          <w:bCs/>
          <w:lang w:val="fr-FR"/>
        </w:rPr>
        <w:t>Dugan, Kelleher</w:t>
      </w:r>
      <w:r>
        <w:rPr>
          <w:rFonts w:ascii="Microsoft JhengHei UI" w:eastAsia="Microsoft JhengHei UI" w:hAnsi="Microsoft JhengHei UI" w:cs="Arial" w:hint="eastAsia"/>
          <w:lang w:val="fr-FR"/>
        </w:rPr>
        <w:t xml:space="preserve">) </w:t>
      </w:r>
    </w:p>
    <w:p w14:paraId="52FF02F0" w14:textId="77777777" w:rsidR="002E3CDD" w:rsidRDefault="002E3CDD" w:rsidP="002E3CDD">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General Price List (</w:t>
      </w:r>
      <w:r>
        <w:rPr>
          <w:rFonts w:ascii="Microsoft JhengHei UI" w:eastAsia="Microsoft JhengHei UI" w:hAnsi="Microsoft JhengHei UI" w:cs="Arial" w:hint="eastAsia"/>
          <w:b/>
          <w:bCs/>
        </w:rPr>
        <w:t>Davis-Vanderhaak</w:t>
      </w:r>
      <w:r>
        <w:rPr>
          <w:rFonts w:ascii="Microsoft JhengHei UI" w:eastAsia="Microsoft JhengHei UI" w:hAnsi="Microsoft JhengHei UI" w:cs="Arial" w:hint="eastAsia"/>
        </w:rPr>
        <w:t>)</w:t>
      </w:r>
    </w:p>
    <w:p w14:paraId="1C20A57B" w14:textId="77777777" w:rsidR="002E3CDD" w:rsidRDefault="002E3CDD" w:rsidP="002E3CDD">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Investments (</w:t>
      </w:r>
      <w:r>
        <w:rPr>
          <w:rFonts w:ascii="Microsoft JhengHei UI" w:eastAsia="Microsoft JhengHei UI" w:hAnsi="Microsoft JhengHei UI" w:cs="Arial" w:hint="eastAsia"/>
          <w:b/>
          <w:bCs/>
        </w:rPr>
        <w:t>Qualm-Dugan</w:t>
      </w:r>
      <w:r>
        <w:rPr>
          <w:rFonts w:ascii="Microsoft JhengHei UI" w:eastAsia="Microsoft JhengHei UI" w:hAnsi="Microsoft JhengHei UI" w:cs="Arial" w:hint="eastAsia"/>
        </w:rPr>
        <w:t>)</w:t>
      </w:r>
    </w:p>
    <w:p w14:paraId="2B790F90" w14:textId="77777777" w:rsidR="002E3CDD" w:rsidRDefault="002E3CDD" w:rsidP="002E3CDD">
      <w:pPr>
        <w:spacing w:after="0" w:line="240" w:lineRule="auto"/>
        <w:ind w:firstLine="720"/>
        <w:rPr>
          <w:rFonts w:ascii="Microsoft JhengHei UI" w:eastAsia="Microsoft JhengHei UI" w:hAnsi="Microsoft JhengHei UI" w:cs="Arial" w:hint="eastAsia"/>
          <w:b/>
          <w:sz w:val="24"/>
          <w:szCs w:val="24"/>
        </w:rPr>
      </w:pPr>
    </w:p>
    <w:p w14:paraId="5E56E3C6" w14:textId="77777777" w:rsidR="002E3CDD" w:rsidRDefault="002E3CDD" w:rsidP="002E3CDD">
      <w:pPr>
        <w:spacing w:after="0" w:line="240" w:lineRule="auto"/>
        <w:ind w:firstLine="720"/>
        <w:rPr>
          <w:rFonts w:ascii="Microsoft JhengHei UI" w:eastAsia="Microsoft JhengHei UI" w:hAnsi="Microsoft JhengHei UI" w:cs="Arial" w:hint="eastAsia"/>
          <w:b/>
          <w:sz w:val="24"/>
          <w:szCs w:val="24"/>
        </w:rPr>
      </w:pPr>
    </w:p>
    <w:p w14:paraId="466D0250" w14:textId="77777777" w:rsidR="002E3CDD" w:rsidRDefault="002E3CDD" w:rsidP="002E3CDD">
      <w:pPr>
        <w:spacing w:after="0" w:line="240" w:lineRule="auto"/>
        <w:ind w:firstLine="720"/>
        <w:rPr>
          <w:rFonts w:ascii="Microsoft JhengHei UI" w:eastAsia="Microsoft JhengHei UI" w:hAnsi="Microsoft JhengHei UI" w:cs="Arial" w:hint="eastAsia"/>
          <w:b/>
          <w:sz w:val="24"/>
          <w:szCs w:val="24"/>
        </w:rPr>
      </w:pPr>
    </w:p>
    <w:p w14:paraId="5EFE99AB" w14:textId="77777777" w:rsidR="002E3CDD" w:rsidRDefault="002E3CDD" w:rsidP="002E3CDD">
      <w:pPr>
        <w:spacing w:after="0" w:line="240" w:lineRule="auto"/>
        <w:ind w:firstLine="720"/>
        <w:rPr>
          <w:rFonts w:ascii="Microsoft JhengHei UI" w:eastAsia="Microsoft JhengHei UI" w:hAnsi="Microsoft JhengHei UI" w:cs="Arial" w:hint="eastAsia"/>
          <w:b/>
          <w:sz w:val="24"/>
          <w:szCs w:val="24"/>
        </w:rPr>
      </w:pPr>
    </w:p>
    <w:p w14:paraId="685A1075" w14:textId="77777777" w:rsidR="002E3CDD" w:rsidRDefault="002E3CDD" w:rsidP="002E3CDD">
      <w:pPr>
        <w:spacing w:after="0" w:line="240" w:lineRule="auto"/>
        <w:ind w:firstLine="720"/>
        <w:rPr>
          <w:rFonts w:ascii="Microsoft JhengHei UI" w:eastAsia="Microsoft JhengHei UI" w:hAnsi="Microsoft JhengHei UI" w:cs="Arial" w:hint="eastAsia"/>
          <w:b/>
          <w:sz w:val="24"/>
          <w:szCs w:val="24"/>
        </w:rPr>
      </w:pPr>
    </w:p>
    <w:p w14:paraId="62364273" w14:textId="77777777" w:rsidR="002E3CDD" w:rsidRDefault="002E3CDD" w:rsidP="002E3CDD">
      <w:pPr>
        <w:spacing w:after="0" w:line="240" w:lineRule="auto"/>
        <w:ind w:firstLine="720"/>
        <w:rPr>
          <w:rFonts w:ascii="Microsoft JhengHei UI" w:eastAsia="Microsoft JhengHei UI" w:hAnsi="Microsoft JhengHei UI" w:cs="Arial" w:hint="eastAsia"/>
          <w:b/>
          <w:sz w:val="28"/>
          <w:szCs w:val="28"/>
          <w:u w:val="single"/>
        </w:rPr>
      </w:pPr>
      <w:r>
        <w:rPr>
          <w:rFonts w:ascii="Microsoft JhengHei UI" w:eastAsia="Microsoft JhengHei UI" w:hAnsi="Microsoft JhengHei UI" w:cs="Arial" w:hint="eastAsia"/>
          <w:b/>
          <w:sz w:val="24"/>
          <w:szCs w:val="24"/>
        </w:rPr>
        <w:t>13</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ITEMS FOR FUTURE TRUSTEE AGENDAS-</w:t>
      </w:r>
    </w:p>
    <w:p w14:paraId="56A02FD6" w14:textId="77777777" w:rsidR="002E3CDD" w:rsidRDefault="002E3CDD" w:rsidP="002E3CDD">
      <w:pPr>
        <w:spacing w:after="0" w:line="240" w:lineRule="auto"/>
        <w:ind w:firstLine="720"/>
        <w:rPr>
          <w:rFonts w:ascii="Microsoft JhengHei UI" w:eastAsia="Microsoft JhengHei UI" w:hAnsi="Microsoft JhengHei UI" w:cs="Arial" w:hint="eastAsia"/>
          <w:b/>
          <w:sz w:val="28"/>
          <w:szCs w:val="28"/>
          <w:u w:val="single"/>
        </w:rPr>
      </w:pPr>
    </w:p>
    <w:p w14:paraId="5A57FA75" w14:textId="77777777" w:rsidR="002E3CDD" w:rsidRDefault="002E3CDD" w:rsidP="002E3CDD">
      <w:pPr>
        <w:spacing w:after="0" w:line="240" w:lineRule="auto"/>
        <w:ind w:left="720"/>
        <w:rPr>
          <w:rFonts w:ascii="Microsoft JhengHei UI" w:eastAsia="Microsoft JhengHei UI" w:hAnsi="Microsoft JhengHei UI" w:cs="Arial" w:hint="eastAsia"/>
          <w:bCs/>
        </w:rPr>
      </w:pPr>
      <w:r>
        <w:rPr>
          <w:rFonts w:ascii="Microsoft JhengHei UI" w:eastAsia="Microsoft JhengHei UI" w:hAnsi="Microsoft JhengHei UI" w:cs="Arial" w:hint="eastAsia"/>
          <w:bCs/>
        </w:rPr>
        <w:t xml:space="preserve">Any Trustee may request an item to be placed on a future agenda. Any such request will be discussed only under this section. In making the request, a Trustee may </w:t>
      </w:r>
    </w:p>
    <w:p w14:paraId="7C3052E9" w14:textId="77777777" w:rsidR="002E3CDD" w:rsidRDefault="002E3CDD" w:rsidP="002E3CDD">
      <w:pPr>
        <w:spacing w:after="0" w:line="240" w:lineRule="auto"/>
        <w:ind w:left="720"/>
        <w:rPr>
          <w:rFonts w:ascii="Microsoft JhengHei UI" w:eastAsia="Microsoft JhengHei UI" w:hAnsi="Microsoft JhengHei UI" w:cs="Arial" w:hint="eastAsia"/>
          <w:bCs/>
        </w:rPr>
      </w:pPr>
      <w:r>
        <w:rPr>
          <w:rFonts w:ascii="Microsoft JhengHei UI" w:eastAsia="Microsoft JhengHei UI" w:hAnsi="Microsoft JhengHei UI" w:cs="Arial" w:hint="eastAsia"/>
          <w:bCs/>
        </w:rPr>
        <w:t>briefly describe the topic of the proposed agenda item. This description shall not exceed 5 minutes. No substantive discussion on the subject or a motion may occur.</w:t>
      </w:r>
    </w:p>
    <w:p w14:paraId="64E9B0E0" w14:textId="77777777" w:rsidR="002E3CDD" w:rsidRDefault="002E3CDD" w:rsidP="002E3CDD">
      <w:pPr>
        <w:spacing w:after="0" w:line="240" w:lineRule="auto"/>
        <w:ind w:firstLine="720"/>
        <w:rPr>
          <w:rFonts w:ascii="Microsoft JhengHei UI" w:eastAsia="Microsoft JhengHei UI" w:hAnsi="Microsoft JhengHei UI" w:cs="Arial" w:hint="eastAsia"/>
          <w:b/>
          <w:sz w:val="28"/>
          <w:szCs w:val="28"/>
          <w:u w:val="single"/>
        </w:rPr>
      </w:pPr>
    </w:p>
    <w:p w14:paraId="74336181" w14:textId="77777777" w:rsidR="002E3CDD" w:rsidRDefault="002E3CDD" w:rsidP="002E3CDD">
      <w:pPr>
        <w:spacing w:after="0" w:line="240" w:lineRule="auto"/>
        <w:ind w:firstLine="720"/>
        <w:rPr>
          <w:rFonts w:ascii="Microsoft JhengHei UI" w:eastAsia="Microsoft JhengHei UI" w:hAnsi="Microsoft JhengHei UI" w:cs="Arial" w:hint="eastAsia"/>
          <w:b/>
          <w:sz w:val="28"/>
          <w:szCs w:val="28"/>
          <w:u w:val="single"/>
        </w:rPr>
      </w:pPr>
    </w:p>
    <w:p w14:paraId="723093C9" w14:textId="77777777" w:rsidR="002E3CDD" w:rsidRDefault="002E3CDD" w:rsidP="002E3CDD">
      <w:pPr>
        <w:spacing w:after="0" w:line="240" w:lineRule="auto"/>
        <w:ind w:firstLine="720"/>
        <w:rPr>
          <w:rFonts w:ascii="Microsoft JhengHei UI" w:eastAsia="Microsoft JhengHei UI" w:hAnsi="Microsoft JhengHei UI" w:cs="Arial" w:hint="eastAsia"/>
          <w:b/>
          <w:sz w:val="28"/>
          <w:szCs w:val="28"/>
          <w:u w:val="single"/>
        </w:rPr>
      </w:pPr>
    </w:p>
    <w:p w14:paraId="4CA28506" w14:textId="77777777" w:rsidR="002E3CDD" w:rsidRDefault="002E3CDD" w:rsidP="002E3CDD">
      <w:pPr>
        <w:spacing w:after="0" w:line="240" w:lineRule="auto"/>
        <w:ind w:firstLine="720"/>
        <w:rPr>
          <w:rFonts w:ascii="Microsoft JhengHei UI" w:eastAsia="Microsoft JhengHei UI" w:hAnsi="Microsoft JhengHei UI" w:cs="Arial" w:hint="eastAsia"/>
          <w:b/>
          <w:sz w:val="28"/>
          <w:szCs w:val="28"/>
          <w:u w:val="single"/>
        </w:rPr>
      </w:pPr>
    </w:p>
    <w:p w14:paraId="11D60C87" w14:textId="77777777" w:rsidR="002E3CDD" w:rsidRDefault="002E3CDD" w:rsidP="002E3CDD">
      <w:pPr>
        <w:spacing w:after="0" w:line="240" w:lineRule="auto"/>
        <w:ind w:firstLine="720"/>
        <w:rPr>
          <w:rFonts w:ascii="Microsoft JhengHei UI" w:eastAsia="Microsoft JhengHei UI" w:hAnsi="Microsoft JhengHei UI" w:cs="Arial" w:hint="eastAsia"/>
          <w:b/>
          <w:sz w:val="28"/>
          <w:szCs w:val="28"/>
          <w:u w:val="single"/>
        </w:rPr>
      </w:pPr>
    </w:p>
    <w:p w14:paraId="5BAB463F" w14:textId="77777777" w:rsidR="002E3CDD" w:rsidRDefault="002E3CDD" w:rsidP="002E3CDD">
      <w:pPr>
        <w:spacing w:after="0" w:line="240" w:lineRule="auto"/>
        <w:ind w:firstLine="720"/>
        <w:rPr>
          <w:rFonts w:ascii="Microsoft JhengHei UI" w:eastAsia="Microsoft JhengHei UI" w:hAnsi="Microsoft JhengHei UI" w:cs="Arial" w:hint="eastAsia"/>
          <w:b/>
          <w:sz w:val="28"/>
          <w:szCs w:val="28"/>
          <w:u w:val="single"/>
        </w:rPr>
      </w:pPr>
    </w:p>
    <w:p w14:paraId="54B2C95C" w14:textId="77777777" w:rsidR="002E3CDD" w:rsidRDefault="002E3CDD" w:rsidP="002E3CDD">
      <w:pPr>
        <w:spacing w:after="0" w:line="240" w:lineRule="auto"/>
        <w:ind w:firstLine="720"/>
        <w:rPr>
          <w:rFonts w:ascii="Microsoft JhengHei UI" w:eastAsia="Microsoft JhengHei UI" w:hAnsi="Microsoft JhengHei UI" w:cs="Arial" w:hint="eastAsia"/>
          <w:b/>
          <w:sz w:val="28"/>
          <w:szCs w:val="28"/>
          <w:u w:val="single"/>
        </w:rPr>
      </w:pPr>
    </w:p>
    <w:p w14:paraId="69E3AC88" w14:textId="77777777" w:rsidR="002E3CDD" w:rsidRDefault="002E3CDD" w:rsidP="002E3CDD">
      <w:pPr>
        <w:spacing w:after="0" w:line="240" w:lineRule="auto"/>
        <w:ind w:firstLine="720"/>
        <w:rPr>
          <w:rFonts w:ascii="Microsoft JhengHei UI" w:eastAsia="Microsoft JhengHei UI" w:hAnsi="Microsoft JhengHei UI" w:cs="Arial" w:hint="eastAsia"/>
          <w:b/>
          <w:sz w:val="28"/>
          <w:szCs w:val="28"/>
          <w:u w:val="single"/>
        </w:rPr>
      </w:pPr>
    </w:p>
    <w:p w14:paraId="5E5EBCA3" w14:textId="77777777" w:rsidR="002E3CDD" w:rsidRDefault="002E3CDD" w:rsidP="002E3CDD">
      <w:pPr>
        <w:spacing w:after="0" w:line="240" w:lineRule="auto"/>
        <w:ind w:firstLine="720"/>
        <w:rPr>
          <w:rFonts w:ascii="Microsoft JhengHei UI" w:eastAsia="Microsoft JhengHei UI" w:hAnsi="Microsoft JhengHei UI" w:cs="Arial" w:hint="eastAsia"/>
          <w:b/>
          <w:sz w:val="28"/>
          <w:szCs w:val="28"/>
          <w:u w:val="single"/>
        </w:rPr>
      </w:pPr>
    </w:p>
    <w:p w14:paraId="7377B43F" w14:textId="77777777" w:rsidR="002E3CDD" w:rsidRDefault="002E3CDD" w:rsidP="002E3CDD">
      <w:pPr>
        <w:spacing w:after="0" w:line="240" w:lineRule="auto"/>
        <w:ind w:firstLine="720"/>
        <w:rPr>
          <w:rFonts w:ascii="Microsoft JhengHei UI" w:eastAsia="Microsoft JhengHei UI" w:hAnsi="Microsoft JhengHei UI" w:cs="Arial" w:hint="eastAsia"/>
          <w:b/>
          <w:sz w:val="28"/>
          <w:szCs w:val="28"/>
          <w:u w:val="single"/>
        </w:rPr>
      </w:pPr>
    </w:p>
    <w:p w14:paraId="524AB877" w14:textId="77777777" w:rsidR="002E3CDD" w:rsidRDefault="002E3CDD" w:rsidP="002E3CDD">
      <w:pPr>
        <w:spacing w:after="0" w:line="240" w:lineRule="auto"/>
        <w:ind w:firstLine="720"/>
        <w:rPr>
          <w:rFonts w:ascii="Microsoft JhengHei UI" w:eastAsia="Microsoft JhengHei UI" w:hAnsi="Microsoft JhengHei UI" w:cs="Arial" w:hint="eastAsia"/>
          <w:b/>
          <w:sz w:val="28"/>
          <w:szCs w:val="28"/>
          <w:u w:val="single"/>
        </w:rPr>
      </w:pPr>
    </w:p>
    <w:p w14:paraId="17939682" w14:textId="77777777" w:rsidR="002E3CDD" w:rsidRDefault="002E3CDD" w:rsidP="002E3CDD">
      <w:pPr>
        <w:spacing w:after="0" w:line="240" w:lineRule="auto"/>
        <w:ind w:firstLine="720"/>
        <w:rPr>
          <w:rFonts w:ascii="Microsoft JhengHei UI" w:eastAsia="Microsoft JhengHei UI" w:hAnsi="Microsoft JhengHei UI" w:cs="Arial"/>
          <w:b/>
          <w:sz w:val="24"/>
          <w:szCs w:val="24"/>
          <w:u w:val="single"/>
        </w:rPr>
      </w:pPr>
      <w:r>
        <w:rPr>
          <w:rFonts w:ascii="Microsoft JhengHei UI" w:eastAsia="Microsoft JhengHei UI" w:hAnsi="Microsoft JhengHei UI" w:cs="Arial" w:hint="eastAsia"/>
          <w:b/>
          <w:sz w:val="24"/>
          <w:szCs w:val="24"/>
        </w:rPr>
        <w:t xml:space="preserve">14. </w:t>
      </w:r>
      <w:r>
        <w:rPr>
          <w:rFonts w:ascii="Microsoft JhengHei UI" w:eastAsia="Microsoft JhengHei UI" w:hAnsi="Microsoft JhengHei UI" w:cs="Arial" w:hint="eastAsia"/>
          <w:b/>
          <w:sz w:val="24"/>
          <w:szCs w:val="24"/>
          <w:u w:val="single"/>
        </w:rPr>
        <w:t>BOARD COMMENTS-</w:t>
      </w:r>
    </w:p>
    <w:p w14:paraId="507AFA0D" w14:textId="7C16267A" w:rsidR="00633C91" w:rsidRPr="00633C91" w:rsidRDefault="00633C91" w:rsidP="002E3CDD">
      <w:pPr>
        <w:spacing w:after="0" w:line="240" w:lineRule="auto"/>
        <w:ind w:firstLine="720"/>
        <w:rPr>
          <w:rFonts w:ascii="Microsoft JhengHei UI" w:eastAsia="Microsoft JhengHei UI" w:hAnsi="Microsoft JhengHei UI" w:cs="Arial" w:hint="eastAsia"/>
          <w:b/>
          <w:color w:val="FF0000"/>
          <w:sz w:val="24"/>
          <w:szCs w:val="24"/>
        </w:rPr>
      </w:pPr>
      <w:r w:rsidRPr="00633C91">
        <w:rPr>
          <w:rFonts w:ascii="Microsoft JhengHei UI" w:eastAsia="Microsoft JhengHei UI" w:hAnsi="Microsoft JhengHei UI" w:cs="Arial"/>
          <w:b/>
          <w:color w:val="FF0000"/>
          <w:sz w:val="24"/>
          <w:szCs w:val="24"/>
        </w:rPr>
        <w:t>Trustee Vanderhaak made a motion to have the subdivided property appraised. The motion was seconded by Trustee Davis and passed with a 5/0 vote.</w:t>
      </w:r>
    </w:p>
    <w:p w14:paraId="1401B493" w14:textId="77777777" w:rsidR="002E3CDD" w:rsidRDefault="002E3CDD" w:rsidP="002E3CDD">
      <w:pPr>
        <w:spacing w:after="0" w:line="240" w:lineRule="auto"/>
        <w:ind w:firstLine="720"/>
        <w:rPr>
          <w:rFonts w:ascii="Microsoft JhengHei UI" w:eastAsia="Microsoft JhengHei UI" w:hAnsi="Microsoft JhengHei UI" w:cs="Arial" w:hint="eastAsia"/>
          <w:b/>
          <w:sz w:val="24"/>
          <w:szCs w:val="24"/>
          <w:u w:val="single"/>
        </w:rPr>
      </w:pPr>
    </w:p>
    <w:p w14:paraId="2079197C" w14:textId="77777777" w:rsidR="002E3CDD" w:rsidRDefault="002E3CDD" w:rsidP="002E3CDD">
      <w:pPr>
        <w:spacing w:after="0" w:line="240" w:lineRule="auto"/>
        <w:ind w:firstLine="720"/>
        <w:rPr>
          <w:rFonts w:ascii="Microsoft JhengHei UI" w:eastAsia="Microsoft JhengHei UI" w:hAnsi="Microsoft JhengHei UI" w:cs="Arial" w:hint="eastAsia"/>
          <w:b/>
          <w:sz w:val="24"/>
          <w:szCs w:val="24"/>
          <w:u w:val="single"/>
        </w:rPr>
      </w:pPr>
    </w:p>
    <w:p w14:paraId="60D378B8" w14:textId="77777777" w:rsidR="002E3CDD" w:rsidRDefault="002E3CDD" w:rsidP="002E3CDD">
      <w:pPr>
        <w:spacing w:after="0" w:line="240" w:lineRule="auto"/>
        <w:ind w:firstLine="720"/>
        <w:rPr>
          <w:rFonts w:ascii="Microsoft JhengHei UI" w:eastAsia="Microsoft JhengHei UI" w:hAnsi="Microsoft JhengHei UI" w:cs="Arial" w:hint="eastAsia"/>
          <w:b/>
          <w:sz w:val="24"/>
          <w:szCs w:val="24"/>
          <w:u w:val="single"/>
        </w:rPr>
      </w:pPr>
    </w:p>
    <w:p w14:paraId="2BCB2068" w14:textId="77777777" w:rsidR="002E3CDD" w:rsidRDefault="002E3CDD" w:rsidP="002E3CDD">
      <w:pPr>
        <w:spacing w:after="0" w:line="240" w:lineRule="auto"/>
        <w:ind w:firstLine="720"/>
        <w:rPr>
          <w:rFonts w:ascii="Microsoft JhengHei UI" w:eastAsia="Microsoft JhengHei UI" w:hAnsi="Microsoft JhengHei UI" w:cs="Arial" w:hint="eastAsia"/>
          <w:b/>
          <w:sz w:val="24"/>
          <w:szCs w:val="24"/>
          <w:u w:val="single"/>
        </w:rPr>
      </w:pPr>
    </w:p>
    <w:p w14:paraId="2AA70F66" w14:textId="77777777" w:rsidR="002E3CDD" w:rsidRDefault="002E3CDD" w:rsidP="002E3CDD">
      <w:pPr>
        <w:spacing w:after="0" w:line="240" w:lineRule="auto"/>
        <w:rPr>
          <w:rFonts w:ascii="Microsoft JhengHei UI" w:eastAsia="Microsoft JhengHei UI" w:hAnsi="Microsoft JhengHei UI" w:cs="Times New Roman" w:hint="eastAsia"/>
          <w:sz w:val="24"/>
          <w:szCs w:val="24"/>
        </w:rPr>
      </w:pPr>
    </w:p>
    <w:p w14:paraId="660678D2" w14:textId="77777777" w:rsidR="002E3CDD" w:rsidRDefault="002E3CDD" w:rsidP="002E3CDD">
      <w:pPr>
        <w:spacing w:after="0" w:line="240" w:lineRule="auto"/>
        <w:rPr>
          <w:rFonts w:ascii="Microsoft JhengHei UI" w:eastAsia="Microsoft JhengHei UI" w:hAnsi="Microsoft JhengHei UI" w:cs="Times New Roman" w:hint="eastAsia"/>
          <w:b/>
          <w:sz w:val="24"/>
          <w:szCs w:val="24"/>
        </w:rPr>
      </w:pPr>
    </w:p>
    <w:p w14:paraId="2155F60B" w14:textId="77777777" w:rsidR="002E3CDD" w:rsidRDefault="002E3CDD" w:rsidP="002E3CDD">
      <w:pPr>
        <w:spacing w:after="0" w:line="240" w:lineRule="auto"/>
        <w:rPr>
          <w:rFonts w:ascii="Microsoft JhengHei UI" w:eastAsia="Microsoft JhengHei UI" w:hAnsi="Microsoft JhengHei UI" w:cs="Times New Roman" w:hint="eastAsia"/>
          <w:b/>
          <w:sz w:val="24"/>
          <w:szCs w:val="24"/>
        </w:rPr>
      </w:pPr>
    </w:p>
    <w:p w14:paraId="79CCD118" w14:textId="090F3C1E" w:rsidR="002E3CDD" w:rsidRDefault="002E3CDD" w:rsidP="002E3CDD">
      <w:pPr>
        <w:spacing w:after="0" w:line="240" w:lineRule="auto"/>
        <w:ind w:left="360" w:firstLine="360"/>
        <w:jc w:val="both"/>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rPr>
        <w:t>15</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 xml:space="preserve">ADJOURNMENT- </w:t>
      </w:r>
      <w:r w:rsidR="00633C91" w:rsidRPr="00633C91">
        <w:rPr>
          <w:rFonts w:ascii="Microsoft JhengHei UI" w:eastAsia="Microsoft JhengHei UI" w:hAnsi="Microsoft JhengHei UI" w:cs="Arial"/>
          <w:b/>
          <w:color w:val="FF0000"/>
          <w:sz w:val="24"/>
          <w:szCs w:val="24"/>
        </w:rPr>
        <w:t>10:09 am</w:t>
      </w:r>
    </w:p>
    <w:p w14:paraId="417E8266" w14:textId="77777777" w:rsidR="002E3CDD" w:rsidRDefault="002E3CDD" w:rsidP="002E3CDD">
      <w:pPr>
        <w:spacing w:after="0" w:line="240" w:lineRule="auto"/>
        <w:ind w:left="360" w:firstLine="360"/>
        <w:jc w:val="both"/>
        <w:rPr>
          <w:rFonts w:ascii="Microsoft JhengHei UI" w:eastAsia="Microsoft JhengHei UI" w:hAnsi="Microsoft JhengHei UI" w:cs="Arial" w:hint="eastAsia"/>
          <w:b/>
          <w:color w:val="FF0000"/>
          <w:sz w:val="28"/>
          <w:szCs w:val="28"/>
        </w:rPr>
      </w:pPr>
    </w:p>
    <w:p w14:paraId="2D5D667C" w14:textId="77777777" w:rsidR="002E3CDD" w:rsidRDefault="002E3CDD" w:rsidP="002E3CDD">
      <w:pPr>
        <w:spacing w:after="0" w:line="240" w:lineRule="auto"/>
        <w:ind w:left="360"/>
        <w:jc w:val="both"/>
        <w:rPr>
          <w:rFonts w:ascii="Microsoft JhengHei UI" w:eastAsia="Microsoft JhengHei UI" w:hAnsi="Microsoft JhengHei UI" w:cs="Arial" w:hint="eastAsia"/>
          <w:b/>
          <w:sz w:val="28"/>
          <w:szCs w:val="28"/>
          <w:u w:val="single"/>
        </w:rPr>
      </w:pPr>
    </w:p>
    <w:p w14:paraId="73317E4F" w14:textId="68E9E69D" w:rsidR="002E3CDD" w:rsidRDefault="002E3CDD" w:rsidP="002E3CDD">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1</w:t>
      </w:r>
      <w:r>
        <w:rPr>
          <w:rFonts w:ascii="Microsoft JhengHei UI" w:eastAsia="Microsoft JhengHei UI" w:hAnsi="Microsoft JhengHei UI" w:cs="Arial" w:hint="eastAsia"/>
          <w:b/>
          <w:vertAlign w:val="superscript"/>
        </w:rPr>
        <w:t>st</w:t>
      </w:r>
      <w:r>
        <w:rPr>
          <w:rFonts w:ascii="Microsoft JhengHei UI" w:eastAsia="Microsoft JhengHei UI" w:hAnsi="Microsoft JhengHei UI" w:cs="Arial" w:hint="eastAsia"/>
          <w:b/>
        </w:rPr>
        <w:t xml:space="preserve"> Motion: </w:t>
      </w:r>
      <w:r w:rsidR="00633C91" w:rsidRPr="00633C91">
        <w:rPr>
          <w:rFonts w:ascii="Microsoft JhengHei UI" w:eastAsia="Microsoft JhengHei UI" w:hAnsi="Microsoft JhengHei UI" w:cs="Arial"/>
          <w:b/>
          <w:color w:val="FF0000"/>
        </w:rPr>
        <w:t>Trustee Kelleher</w:t>
      </w:r>
    </w:p>
    <w:p w14:paraId="4CC77FAE" w14:textId="77777777" w:rsidR="002E3CDD" w:rsidRDefault="002E3CDD" w:rsidP="002E3CDD">
      <w:pPr>
        <w:spacing w:after="0" w:line="240" w:lineRule="auto"/>
        <w:ind w:left="360"/>
        <w:jc w:val="both"/>
        <w:rPr>
          <w:rFonts w:ascii="Microsoft JhengHei UI" w:eastAsia="Microsoft JhengHei UI" w:hAnsi="Microsoft JhengHei UI" w:cs="Arial" w:hint="eastAsia"/>
          <w:b/>
        </w:rPr>
      </w:pPr>
    </w:p>
    <w:p w14:paraId="1C7A0E1B" w14:textId="46B17E79" w:rsidR="002E3CDD" w:rsidRDefault="002E3CDD" w:rsidP="002E3CDD">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2</w:t>
      </w:r>
      <w:r>
        <w:rPr>
          <w:rFonts w:ascii="Microsoft JhengHei UI" w:eastAsia="Microsoft JhengHei UI" w:hAnsi="Microsoft JhengHei UI" w:cs="Arial" w:hint="eastAsia"/>
          <w:b/>
          <w:vertAlign w:val="superscript"/>
        </w:rPr>
        <w:t>nd</w:t>
      </w:r>
      <w:r>
        <w:rPr>
          <w:rFonts w:ascii="Microsoft JhengHei UI" w:eastAsia="Microsoft JhengHei UI" w:hAnsi="Microsoft JhengHei UI" w:cs="Arial" w:hint="eastAsia"/>
          <w:b/>
        </w:rPr>
        <w:t xml:space="preserve"> Motion: </w:t>
      </w:r>
      <w:r w:rsidR="00633C91" w:rsidRPr="00633C91">
        <w:rPr>
          <w:rFonts w:ascii="Microsoft JhengHei UI" w:eastAsia="Microsoft JhengHei UI" w:hAnsi="Microsoft JhengHei UI" w:cs="Arial"/>
          <w:b/>
          <w:color w:val="FF0000"/>
        </w:rPr>
        <w:t>Trustee Davis</w:t>
      </w:r>
    </w:p>
    <w:p w14:paraId="117BD7C3" w14:textId="77777777" w:rsidR="002E3CDD" w:rsidRDefault="002E3CDD" w:rsidP="002E3CDD">
      <w:pPr>
        <w:spacing w:after="0" w:line="240" w:lineRule="auto"/>
        <w:ind w:left="360"/>
        <w:jc w:val="both"/>
        <w:rPr>
          <w:rFonts w:ascii="Microsoft JhengHei UI" w:eastAsia="Microsoft JhengHei UI" w:hAnsi="Microsoft JhengHei UI" w:cs="Arial" w:hint="eastAsia"/>
          <w:b/>
        </w:rPr>
      </w:pPr>
    </w:p>
    <w:p w14:paraId="5710FEEC" w14:textId="615842E1" w:rsidR="002E3CDD" w:rsidRDefault="002E3CDD" w:rsidP="002E3CDD">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All in Favor:</w:t>
      </w:r>
      <w:r>
        <w:rPr>
          <w:rFonts w:ascii="Microsoft JhengHei UI" w:eastAsia="Microsoft JhengHei UI" w:hAnsi="Microsoft JhengHei UI" w:cs="Arial" w:hint="eastAsia"/>
          <w:b/>
          <w:color w:val="FF0000"/>
        </w:rPr>
        <w:t xml:space="preserve"> </w:t>
      </w:r>
      <w:r w:rsidR="00633C91">
        <w:rPr>
          <w:rFonts w:ascii="Microsoft JhengHei UI" w:eastAsia="Microsoft JhengHei UI" w:hAnsi="Microsoft JhengHei UI" w:cs="Arial"/>
          <w:b/>
          <w:color w:val="FF0000"/>
        </w:rPr>
        <w:t>5/0</w:t>
      </w:r>
    </w:p>
    <w:p w14:paraId="42108E95" w14:textId="77777777" w:rsidR="002E3CDD" w:rsidRDefault="002E3CDD" w:rsidP="002E3CDD">
      <w:pPr>
        <w:spacing w:after="0" w:line="240" w:lineRule="auto"/>
        <w:ind w:left="360"/>
        <w:jc w:val="both"/>
        <w:rPr>
          <w:rFonts w:ascii="Microsoft JhengHei UI" w:eastAsia="Microsoft JhengHei UI" w:hAnsi="Microsoft JhengHei UI" w:cs="Arial" w:hint="eastAsia"/>
          <w:b/>
          <w:sz w:val="28"/>
          <w:szCs w:val="28"/>
        </w:rPr>
      </w:pPr>
    </w:p>
    <w:p w14:paraId="103AC4B8" w14:textId="77777777" w:rsidR="002E3CDD" w:rsidRDefault="002E3CDD" w:rsidP="002E3CDD">
      <w:pPr>
        <w:spacing w:after="0" w:line="240" w:lineRule="auto"/>
        <w:jc w:val="both"/>
        <w:rPr>
          <w:rFonts w:ascii="Microsoft JhengHei UI" w:eastAsia="Microsoft JhengHei UI" w:hAnsi="Microsoft JhengHei UI" w:cs="Arial" w:hint="eastAsia"/>
        </w:rPr>
      </w:pPr>
    </w:p>
    <w:p w14:paraId="39999179" w14:textId="77777777" w:rsidR="002E3CDD" w:rsidRDefault="002E3CDD" w:rsidP="002E3CDD">
      <w:pPr>
        <w:spacing w:after="0" w:line="240" w:lineRule="auto"/>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The Next Regular Meeting of the Temecula Public Cemetery Board of Trustees will be held on Thursday, May 16, 2024, at 8:00 a.m.</w:t>
      </w:r>
    </w:p>
    <w:p w14:paraId="536EA580" w14:textId="77777777" w:rsidR="002E3CDD" w:rsidRDefault="002E3CDD" w:rsidP="002E3CDD">
      <w:pPr>
        <w:spacing w:after="0" w:line="240" w:lineRule="auto"/>
        <w:ind w:left="360"/>
        <w:jc w:val="both"/>
        <w:rPr>
          <w:rFonts w:ascii="Microsoft JhengHei UI" w:eastAsia="Microsoft JhengHei UI" w:hAnsi="Microsoft JhengHei UI" w:cs="Arial" w:hint="eastAsia"/>
          <w:b/>
          <w:sz w:val="28"/>
          <w:szCs w:val="28"/>
        </w:rPr>
      </w:pPr>
    </w:p>
    <w:p w14:paraId="56CFF178" w14:textId="77777777" w:rsidR="002E3CDD" w:rsidRDefault="002E3CDD" w:rsidP="002E3CDD">
      <w:pPr>
        <w:spacing w:after="0" w:line="240" w:lineRule="auto"/>
        <w:ind w:left="360"/>
        <w:jc w:val="both"/>
        <w:rPr>
          <w:rFonts w:ascii="Microsoft JhengHei UI" w:eastAsia="Microsoft JhengHei UI" w:hAnsi="Microsoft JhengHei UI" w:cs="Arial" w:hint="eastAsia"/>
          <w:sz w:val="28"/>
          <w:szCs w:val="28"/>
        </w:rPr>
      </w:pPr>
    </w:p>
    <w:p w14:paraId="026F7DDC" w14:textId="77777777" w:rsidR="002E3CDD" w:rsidRDefault="002E3CDD" w:rsidP="002E3CDD">
      <w:pPr>
        <w:spacing w:after="0" w:line="240" w:lineRule="auto"/>
        <w:jc w:val="both"/>
        <w:rPr>
          <w:rFonts w:ascii="Microsoft JhengHei UI" w:eastAsia="Microsoft JhengHei UI" w:hAnsi="Microsoft JhengHei UI" w:cs="Times New Roman" w:hint="eastAsia"/>
          <w:b/>
          <w:sz w:val="24"/>
          <w:szCs w:val="24"/>
          <w:u w:val="single"/>
        </w:rPr>
      </w:pPr>
    </w:p>
    <w:p w14:paraId="0A3C1EAB" w14:textId="77777777" w:rsidR="002E3CDD" w:rsidRDefault="002E3CDD" w:rsidP="002E3CDD">
      <w:pPr>
        <w:spacing w:after="0" w:line="240" w:lineRule="auto"/>
        <w:jc w:val="both"/>
        <w:rPr>
          <w:rFonts w:ascii="Microsoft JhengHei UI" w:eastAsia="Microsoft JhengHei UI" w:hAnsi="Microsoft JhengHei UI" w:cs="Times New Roman" w:hint="eastAsia"/>
          <w:b/>
          <w:sz w:val="24"/>
          <w:szCs w:val="24"/>
          <w:u w:val="single"/>
        </w:rPr>
      </w:pPr>
    </w:p>
    <w:p w14:paraId="3F712D03" w14:textId="77777777" w:rsidR="002E3CDD" w:rsidRDefault="002E3CDD" w:rsidP="002E3CDD">
      <w:pPr>
        <w:spacing w:after="0" w:line="240" w:lineRule="auto"/>
        <w:ind w:left="720"/>
        <w:jc w:val="both"/>
        <w:rPr>
          <w:rFonts w:ascii="Microsoft JhengHei UI" w:eastAsia="Microsoft JhengHei UI" w:hAnsi="Microsoft JhengHei UI" w:cs="Times New Roman" w:hint="eastAsia"/>
          <w:sz w:val="24"/>
          <w:szCs w:val="24"/>
        </w:rPr>
      </w:pPr>
      <w:r>
        <w:rPr>
          <w:rFonts w:ascii="Microsoft JhengHei UI" w:eastAsia="Microsoft JhengHei UI" w:hAnsi="Microsoft JhengHei UI" w:cs="Times New Roman" w:hint="eastAsia"/>
          <w:b/>
          <w:sz w:val="24"/>
          <w:szCs w:val="24"/>
        </w:rPr>
        <w:tab/>
      </w:r>
      <w:r>
        <w:rPr>
          <w:rFonts w:ascii="Microsoft JhengHei UI" w:eastAsia="Microsoft JhengHei UI" w:hAnsi="Microsoft JhengHei UI" w:cs="Times New Roman" w:hint="eastAsia"/>
          <w:b/>
          <w:sz w:val="24"/>
          <w:szCs w:val="24"/>
        </w:rPr>
        <w:tab/>
      </w:r>
    </w:p>
    <w:p w14:paraId="73D8A0F9" w14:textId="18DA767B" w:rsidR="002E3CDD" w:rsidRDefault="002E3CDD" w:rsidP="002E3CDD">
      <w:pPr>
        <w:spacing w:after="0" w:line="240" w:lineRule="auto"/>
        <w:rPr>
          <w:rFonts w:ascii="Microsoft JhengHei UI" w:eastAsia="Microsoft JhengHei UI" w:hAnsi="Microsoft JhengHei UI" w:hint="eastAsia"/>
          <w:sz w:val="24"/>
          <w:szCs w:val="24"/>
        </w:rPr>
      </w:pPr>
      <w:r>
        <w:rPr>
          <w:rFonts w:hint="eastAsia"/>
          <w:noProof/>
        </w:rPr>
        <mc:AlternateContent>
          <mc:Choice Requires="wps">
            <w:drawing>
              <wp:anchor distT="0" distB="0" distL="114300" distR="114300" simplePos="0" relativeHeight="251659264" behindDoc="0" locked="0" layoutInCell="1" allowOverlap="1" wp14:anchorId="604EF7CF" wp14:editId="61947F09">
                <wp:simplePos x="0" y="0"/>
                <wp:positionH relativeFrom="column">
                  <wp:posOffset>-502920</wp:posOffset>
                </wp:positionH>
                <wp:positionV relativeFrom="paragraph">
                  <wp:posOffset>203200</wp:posOffset>
                </wp:positionV>
                <wp:extent cx="6408420" cy="1165860"/>
                <wp:effectExtent l="0" t="0" r="1143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165860"/>
                        </a:xfrm>
                        <a:prstGeom prst="rect">
                          <a:avLst/>
                        </a:prstGeom>
                        <a:solidFill>
                          <a:srgbClr val="FFFFFF"/>
                        </a:solidFill>
                        <a:ln w="9525">
                          <a:solidFill>
                            <a:srgbClr val="000000"/>
                          </a:solidFill>
                          <a:miter lim="800000"/>
                          <a:headEnd/>
                          <a:tailEnd/>
                        </a:ln>
                      </wps:spPr>
                      <wps:txbx>
                        <w:txbxContent>
                          <w:p w14:paraId="5085AE58" w14:textId="77777777" w:rsidR="002E3CDD" w:rsidRDefault="002E3CDD" w:rsidP="002E3CDD">
                            <w:pPr>
                              <w:jc w:val="center"/>
                              <w:rPr>
                                <w:rFonts w:ascii="Arial" w:hAnsi="Arial" w:cs="Arial"/>
                                <w:b/>
                                <w:bCs/>
                              </w:rPr>
                            </w:pPr>
                            <w:r>
                              <w:rPr>
                                <w:rFonts w:ascii="Arial" w:hAnsi="Arial" w:cs="Arial"/>
                                <w:b/>
                                <w:bCs/>
                              </w:rPr>
                              <w:t>POSTED April 15, 2024</w:t>
                            </w:r>
                          </w:p>
                          <w:p w14:paraId="337E4042" w14:textId="77777777" w:rsidR="002E3CDD" w:rsidRDefault="002E3CDD" w:rsidP="002E3CDD">
                            <w:pPr>
                              <w:rPr>
                                <w:rFonts w:ascii="Arial" w:hAnsi="Arial" w:cs="Arial"/>
                              </w:rPr>
                            </w:pPr>
                            <w:r>
                              <w:rPr>
                                <w:rFonts w:ascii="Arial" w:hAnsi="Arial" w:cs="Arial"/>
                              </w:rPr>
                              <w:t xml:space="preserve">All supporting documentation is available for public review after the agenda has been posted and no less than 72 hours prior to the meeting date. The material will be made available at the Temecula Public Cemetery District Office during business hours, or on the website at: </w:t>
                            </w:r>
                            <w:hyperlink r:id="rId5" w:history="1">
                              <w:r>
                                <w:rPr>
                                  <w:rStyle w:val="Hyperlink"/>
                                  <w:rFonts w:ascii="Arial" w:hAnsi="Arial" w:cs="Arial"/>
                                </w:rPr>
                                <w:t>www.temeculacemetery.org</w:t>
                              </w:r>
                            </w:hyperlink>
                            <w:r>
                              <w:rPr>
                                <w:rFonts w:ascii="Arial" w:hAnsi="Arial" w:cs="Arial"/>
                              </w:rPr>
                              <w:t xml:space="preserve">  </w:t>
                            </w:r>
                            <w:r>
                              <w:rPr>
                                <w:rFonts w:ascii="Arial" w:hAnsi="Arial" w:cs="Arial"/>
                                <w:color w:val="0070C0"/>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EF7CF" id="_x0000_t202" coordsize="21600,21600" o:spt="202" path="m,l,21600r21600,l21600,xe">
                <v:stroke joinstyle="miter"/>
                <v:path gradientshapeok="t" o:connecttype="rect"/>
              </v:shapetype>
              <v:shape id="Text Box 1" o:spid="_x0000_s1026" type="#_x0000_t202" style="position:absolute;margin-left:-39.6pt;margin-top:16pt;width:504.6pt;height:9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">
                <v:textbox>
                  <w:txbxContent>
                    <w:p w14:paraId="5085AE58" w14:textId="77777777" w:rsidR="002E3CDD" w:rsidRDefault="002E3CDD" w:rsidP="002E3CDD">
                      <w:pPr>
                        <w:jc w:val="center"/>
                        <w:rPr>
                          <w:rFonts w:ascii="Arial" w:hAnsi="Arial" w:cs="Arial"/>
                          <w:b/>
                          <w:bCs/>
                        </w:rPr>
                      </w:pPr>
                      <w:r>
                        <w:rPr>
                          <w:rFonts w:ascii="Arial" w:hAnsi="Arial" w:cs="Arial"/>
                          <w:b/>
                          <w:bCs/>
                        </w:rPr>
                        <w:t>POSTED April 15, 2024</w:t>
                      </w:r>
                    </w:p>
                    <w:p w14:paraId="337E4042" w14:textId="77777777" w:rsidR="002E3CDD" w:rsidRDefault="002E3CDD" w:rsidP="002E3CDD">
                      <w:pPr>
                        <w:rPr>
                          <w:rFonts w:ascii="Arial" w:hAnsi="Arial" w:cs="Arial"/>
                        </w:rPr>
                      </w:pPr>
                      <w:r>
                        <w:rPr>
                          <w:rFonts w:ascii="Arial" w:hAnsi="Arial" w:cs="Arial"/>
                        </w:rPr>
                        <w:t xml:space="preserve">All supporting documentation is available for public review after the agenda has been posted and no less than 72 hours prior to the meeting date. The material will be made available at the Temecula Public Cemetery District Office during business hours, or on the website at: </w:t>
                      </w:r>
                      <w:hyperlink r:id="rId6" w:history="1">
                        <w:r>
                          <w:rPr>
                            <w:rStyle w:val="Hyperlink"/>
                            <w:rFonts w:ascii="Arial" w:hAnsi="Arial" w:cs="Arial"/>
                          </w:rPr>
                          <w:t>www.temeculacemetery.org</w:t>
                        </w:r>
                      </w:hyperlink>
                      <w:r>
                        <w:rPr>
                          <w:rFonts w:ascii="Arial" w:hAnsi="Arial" w:cs="Arial"/>
                        </w:rPr>
                        <w:t xml:space="preserve">  </w:t>
                      </w:r>
                      <w:r>
                        <w:rPr>
                          <w:rFonts w:ascii="Arial" w:hAnsi="Arial" w:cs="Arial"/>
                          <w:color w:val="0070C0"/>
                        </w:rPr>
                        <w:t xml:space="preserve"> </w:t>
                      </w:r>
                    </w:p>
                  </w:txbxContent>
                </v:textbox>
              </v:shape>
            </w:pict>
          </mc:Fallback>
        </mc:AlternateContent>
      </w:r>
    </w:p>
    <w:p w14:paraId="58A459A8" w14:textId="77777777" w:rsidR="002E3CDD" w:rsidRDefault="002E3CDD" w:rsidP="002E3CDD">
      <w:pPr>
        <w:rPr>
          <w:rFonts w:ascii="Microsoft JhengHei UI" w:eastAsia="Microsoft JhengHei UI" w:hAnsi="Microsoft JhengHei UI" w:hint="eastAsia"/>
        </w:rPr>
      </w:pPr>
    </w:p>
    <w:p w14:paraId="34105CC5" w14:textId="77777777" w:rsidR="002E3CDD" w:rsidRDefault="002E3CDD" w:rsidP="002E3CDD">
      <w:pPr>
        <w:rPr>
          <w:rFonts w:hint="eastAsia"/>
        </w:rPr>
      </w:pPr>
    </w:p>
    <w:p w14:paraId="51B78F00" w14:textId="77777777" w:rsidR="00EB6C06" w:rsidRDefault="00EB6C06"/>
    <w:sectPr w:rsidR="00EB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 w15:restartNumberingAfterBreak="0">
    <w:nsid w:val="4F11771D"/>
    <w:multiLevelType w:val="hybridMultilevel"/>
    <w:tmpl w:val="CF463216"/>
    <w:lvl w:ilvl="0" w:tplc="E6666940">
      <w:start w:val="1"/>
      <w:numFmt w:val="upperLetter"/>
      <w:lvlText w:val="%1."/>
      <w:lvlJc w:val="left"/>
      <w:pPr>
        <w:ind w:left="1260" w:hanging="360"/>
      </w:pPr>
      <w:rPr>
        <w:b w:val="0"/>
        <w:bCs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16cid:durableId="1445879601">
    <w:abstractNumId w:val="3"/>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4981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60002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32085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66587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DD"/>
    <w:rsid w:val="002E3CDD"/>
    <w:rsid w:val="00633C91"/>
    <w:rsid w:val="00EA2579"/>
    <w:rsid w:val="00EB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61CAF"/>
  <w15:chartTrackingRefBased/>
  <w15:docId w15:val="{8AEEE862-8FEF-4139-8328-33F0083C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CDD"/>
    <w:pPr>
      <w:spacing w:after="200" w:line="276" w:lineRule="auto"/>
    </w:pPr>
    <w:rPr>
      <w:kern w:val="0"/>
      <w14:ligatures w14:val="none"/>
    </w:rPr>
  </w:style>
  <w:style w:type="paragraph" w:styleId="Heading1">
    <w:name w:val="heading 1"/>
    <w:basedOn w:val="Normal"/>
    <w:next w:val="Normal"/>
    <w:link w:val="Heading1Char"/>
    <w:uiPriority w:val="9"/>
    <w:qFormat/>
    <w:rsid w:val="002E3C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3C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3C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3C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3C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3C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C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C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C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C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C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C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C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C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C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C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C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CDD"/>
    <w:rPr>
      <w:rFonts w:eastAsiaTheme="majorEastAsia" w:cstheme="majorBidi"/>
      <w:color w:val="272727" w:themeColor="text1" w:themeTint="D8"/>
    </w:rPr>
  </w:style>
  <w:style w:type="paragraph" w:styleId="Title">
    <w:name w:val="Title"/>
    <w:basedOn w:val="Normal"/>
    <w:next w:val="Normal"/>
    <w:link w:val="TitleChar"/>
    <w:uiPriority w:val="10"/>
    <w:qFormat/>
    <w:rsid w:val="002E3C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C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C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C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CDD"/>
    <w:pPr>
      <w:spacing w:before="160"/>
      <w:jc w:val="center"/>
    </w:pPr>
    <w:rPr>
      <w:i/>
      <w:iCs/>
      <w:color w:val="404040" w:themeColor="text1" w:themeTint="BF"/>
    </w:rPr>
  </w:style>
  <w:style w:type="character" w:customStyle="1" w:styleId="QuoteChar">
    <w:name w:val="Quote Char"/>
    <w:basedOn w:val="DefaultParagraphFont"/>
    <w:link w:val="Quote"/>
    <w:uiPriority w:val="29"/>
    <w:rsid w:val="002E3CDD"/>
    <w:rPr>
      <w:i/>
      <w:iCs/>
      <w:color w:val="404040" w:themeColor="text1" w:themeTint="BF"/>
    </w:rPr>
  </w:style>
  <w:style w:type="paragraph" w:styleId="ListParagraph">
    <w:name w:val="List Paragraph"/>
    <w:basedOn w:val="Normal"/>
    <w:uiPriority w:val="34"/>
    <w:qFormat/>
    <w:rsid w:val="002E3CDD"/>
    <w:pPr>
      <w:ind w:left="720"/>
      <w:contextualSpacing/>
    </w:pPr>
  </w:style>
  <w:style w:type="character" w:styleId="IntenseEmphasis">
    <w:name w:val="Intense Emphasis"/>
    <w:basedOn w:val="DefaultParagraphFont"/>
    <w:uiPriority w:val="21"/>
    <w:qFormat/>
    <w:rsid w:val="002E3CDD"/>
    <w:rPr>
      <w:i/>
      <w:iCs/>
      <w:color w:val="0F4761" w:themeColor="accent1" w:themeShade="BF"/>
    </w:rPr>
  </w:style>
  <w:style w:type="paragraph" w:styleId="IntenseQuote">
    <w:name w:val="Intense Quote"/>
    <w:basedOn w:val="Normal"/>
    <w:next w:val="Normal"/>
    <w:link w:val="IntenseQuoteChar"/>
    <w:uiPriority w:val="30"/>
    <w:qFormat/>
    <w:rsid w:val="002E3C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3CDD"/>
    <w:rPr>
      <w:i/>
      <w:iCs/>
      <w:color w:val="0F4761" w:themeColor="accent1" w:themeShade="BF"/>
    </w:rPr>
  </w:style>
  <w:style w:type="character" w:styleId="IntenseReference">
    <w:name w:val="Intense Reference"/>
    <w:basedOn w:val="DefaultParagraphFont"/>
    <w:uiPriority w:val="32"/>
    <w:qFormat/>
    <w:rsid w:val="002E3CDD"/>
    <w:rPr>
      <w:b/>
      <w:bCs/>
      <w:smallCaps/>
      <w:color w:val="0F4761" w:themeColor="accent1" w:themeShade="BF"/>
      <w:spacing w:val="5"/>
    </w:rPr>
  </w:style>
  <w:style w:type="character" w:styleId="Hyperlink">
    <w:name w:val="Hyperlink"/>
    <w:basedOn w:val="DefaultParagraphFont"/>
    <w:uiPriority w:val="99"/>
    <w:semiHidden/>
    <w:unhideWhenUsed/>
    <w:rsid w:val="002E3CD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0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meculacemetery.org/" TargetMode="External"/><Relationship Id="rId5" Type="http://schemas.openxmlformats.org/officeDocument/2006/relationships/hyperlink" Target="http://www.temeculacemete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dcterms:created xsi:type="dcterms:W3CDTF">2024-04-24T17:55:00Z</dcterms:created>
  <dcterms:modified xsi:type="dcterms:W3CDTF">2024-04-24T18:53:00Z</dcterms:modified>
</cp:coreProperties>
</file>